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</w:t>
      </w:r>
      <w:r w:rsidRPr="001217C4">
        <w:rPr>
          <w:rFonts w:ascii="Times New Roman" w:hAnsi="Times New Roman"/>
          <w:b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Что такое промышленное предприятие?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самостоятельный хозяйственный субъект, производящий продукцию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одна из форм организации людей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хозяйство, выполняющее определенные виды работ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организация, занимающаяся реализацией товаров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организация основана на государственной собственности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подразумевается под фондовооруженностью труда?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отношение стоимости основных средств промышленного предприятия к средней годовой списочной численности рабочих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оборотных фондов в расчете на 1. -го рабочего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фондов обращения в расчете на 1. -го рабочего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сумма основных и оборотных фондов на 1. -го рабочего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активных средств производства на 1. -го рабочего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Какие цены наиболее распространены в рыночных условиях?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договорные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закупочные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лимитные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сопоставимые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международные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Какие средства производства относятся к основным?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которые участвуют в производстве несколько циклов и переносят свою стоимость на вновь созданную продукцию по частям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это все средства промышленного предприятия, которые участвуют в производстве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которые переносят свою стоимость на вновь созданную продукцию полностью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у которых стоимость каждого объекта составляет не менее 1. 5 млн ман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которые включают только здания и технику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означает специализация промышленного производства?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одна из форм общественного разделения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предприятие производит несколько видов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предприятие производит один вид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предприятие производит, перерабатывает и реализует продукцию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на предприятии почти все процессы механизированы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из себя представляет экономический механизм хозяйствования?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экономических средств, форм и методов воздействия на материальный интерес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регулирование цен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составление бизнес-плана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методы определения эффективности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методы использования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Как определяется уровень механизации отдельных видов работ на промышленном предприятии?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отношением работ, выполненных механизированным способом ко всему объему работ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объем работ, выполненных с помощью электродвигателей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объем работ, выполненных с помощью механических двигателей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объемом работ, выполненных квалифицированными рабочими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суммой заработной платы квалифицированных рабочих к заработной плате неквалифицированных рабочих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Что такое фондоотдача?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сколько приходится стоимости валовой продукции на 1. ман Основных производственных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сколько приходится основных производственных фондов на 1. -го работника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сколько приходится фондов на 1. ман заработной платы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сколько фондов приходится на 1. кв м земли, на которой находится предприятие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отношение основных фондов к оборотным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себестоимость промышленной продукции?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живого и общественного труда на производство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технологическая себестоимость плюс общепроизводственные затраты по нормативам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производственные затраты на продукцию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прямые производственные затраты на продукцию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прямые производственные затраты плюс расходы по реализации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прибыль?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часть реализованного чистого дохода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денежная выручка от реализации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реализованный весь чистый доход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денежная выручка от реализации продукции за минусом общехозяйственных расходов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денежная выручка за минусом премиальных выплат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Какой показатель характеризует сравнительную экономическую эффективность капитальных вложений?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годового экономического эффекта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прибыли на 1. ман. капитальных вложений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сумма стоимости валовой продукции на 1. ман. капитальных вложений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выручки, полученной от реконструкции и модернизации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прибыли от выручки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нужно понимать под инфраструктурой?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отраслей призванных создавать условия для нормального функционирования производства и обращения товаров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отраслей по переработке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отраслей социального и культурно-бытового назначения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система отраслей хранения и транспортировки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отраслей по строительству, реконструкции и модернизации промышленных предприятий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труд?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целесообразная деятельность человека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выполнение отдельным работником определенной трудовой операции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выполнение трудовой операции коллективом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выполнение каких-то трудовых операций с помощью машин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выполнение какой-то работы с целью получения вознаграждения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производительность труда?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способность конкретного труда производить определенное количество потребительной стоимости в единицу рабочего времени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валовой продукции к товарной стоимости в единицу рабочего времени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прибыли к себестоимости продукции в единицу рабочего времени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стоимости валовой продукции к фонду оплаты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выручки к количеству прямых затрат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НТП?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непрерывный процесс поступательного развития науки, техники, производства и сферы потребления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увеличение объема выполненных работ с помощью машин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совершенствование организации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внедрение новых видов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насыщение оборудованием предприятий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lastRenderedPageBreak/>
        <w:t>16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реструктуризация промышленного предприятия?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изменение структуры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увеличение производства дорогостоящей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модернизация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переоснащение предприятия современным оборудованием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изменение системы управления предприятием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из себя представляет акционерное общество?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объединение нескольких физических лиц, нескольких промышленных предприятий, формирующих свой капитал посредством выпуска и продажи акций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группа предприятий выполняющих какую-то общую работу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группа предприятий, производящих одинаковую продукцию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группа предприятий, делящих прибыль на каждого работника одинаково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группа предприятий, торгующих ценными бумагами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8.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 Что означает уровень интенсивности в промышленности?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затрат живого и общественного труда на промышленном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количество применяемых сырьевых ресурсов на промышленном предприятии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рост производства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основных производственных фондов и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применение современного оборудования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19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9.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 Трудоемкость промышленной продукции определяется как: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отношение затрат труда к произведенной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затрат труда к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всех затрат в денежном выражении на затраты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затрат труда к сумме валового дохода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затрат труда к объему реализованной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0.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 Концентрация промышленного производства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одна из форм общественного разделения труда и его организации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строительство всех объектов в одном месте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использование всей прибыли на расширение материально-технической базы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сосредоточение всей техники на одной площадке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сосредоточение управления предприятием в одних руках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Вертикальная интеграция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совместная работа предприятия по производству, переработке и реализации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совместная работа работников производственной и социальной сферы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хранение всей произведенной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объединение основных и оборотных средств нескольких промышленных предприятий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работа нескольких промышленных предприятий по выпуску акций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подразумевается под понятием предпринимательство?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самостоятельная деятельность людей и их объединений на свой риск и под свою имущественную ответственность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группа людей, занимающаяся торговлей своих товаров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это группа людей, занимающаяся перепродажей товара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группа людей, которая занимается благотворительной деятельностью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люди, которые уклоняются от уплаты налогов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Бизнес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инициативная экономическая деятельность, осуществляется за свой счет на свой риск и под свою имущественную ответственность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торговая деятельность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оказание различных платных услуг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выполнение различных работ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теневой вид деятельности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Инновация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вложение средств в экономику, обеспечивающее смену техники и технологии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покупка нового оборудования для промышленного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ремонт зданий и сооружений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строительство внутрихозяйственных дорог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замена системы почасовой оплаты труда на сдельную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качество товара?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совокупность свойств товара обуславливающих их способность удовлетворять потребность покупателя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отношение выпуска товара к его реализации, выраженное в процентах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это товар, на который имеется сертификат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товар, который отвечает стандартам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товар, который реализуется за рубежом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Чистый доход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прибавочная стоимость, созданная прибавочным трудом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разница между стоимостью товара и овеществленным трудом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валового дохода к стоимости товара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стоимости валовой продукции к ее себестоимости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отношение фонда оплаты труда к фонду возмещения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кооперация?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форма организации совместного или взаимосогласованного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выполнение отдельных видов работ группой людей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объединение средств производства нескольких предприятий в одно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это процесс поставки предприятию материально-технических ресурсов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объединение предприятий различного профиля в поставке друг другу деталей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аренда?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предоставление во временное пользование имущества в соответствии с договором за определенную плату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договор между хозяйством и работником по поводу производства товаров или оказания услуг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строительство по договору какого-либо объекта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взять в долг определенную сумму денег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взять в долг участок земли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29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Что такое рента?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регулярно получаемый годовой доход с капитала, земли, имущества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взимание платежа за пользование земельными ресурсами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отношение денежной оценки земли передового хозяйства района к отстающему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это отношение суммы выручки за высококачественные товары к общей ее величине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это расчетная сумма прибыли за нереализованную продукцию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 чем заключается главная цель предприятия?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удовлетворение потребностей рынка с целью получения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повышение качества выпускаемой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эффективное использование основных фондов и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повышение производительности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эффективное использование трудовых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Наиболее распространенными по форме собственности являются промышленные предприятия?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коллективные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частные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государственные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казенные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смешанные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Главным документом, регулирующим деятельность промышленного предприятия является: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закон «о предприятиях»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устав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лицензия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коллективный договор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патент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Назовите главную концепцию управления предприятием: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рыночная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социальная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неформальная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экономическая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рациональная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Наиболее распространенными типами организационных структур управления промышленным предприятием являются: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линейно-штабная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дивизиональная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линейная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функциональная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матричная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Экономические методы управления промышленным предприятием включают: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ценообразование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распоряжение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законодательные акты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приказы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исполнение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Главный инструмент управления промышленным предприятием: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рынок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культура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политические мотивы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иерархия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экономическое видение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Типы организационных структур управления -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линейная организационная структура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размер фирмы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характер выпускаемой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четкие взаимоотношения между работниками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надежный контроль за качеством выпускаемой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Исходной информацией для разработки бизнес-плана является: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финансовая, производственная и спроса на товар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государственных статистических органов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информация о внешних связях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активный спрос сотрудников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информация о социально-экономическом развитии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39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Персонал промышленного предприятия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постоянные работники, которые получили необходимую подготовку и имеют практический опыт и навыки в работе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работники, которые имеют значительный стаж работы на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работники, которые имеют высокий уровень квалификации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промышленно-производственный персонал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работники административно-управленческого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Профессия характеризует: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определенных теоретических знаний и практических навыков по определенному виду трудовой деятельности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возможность освоения смежной специальности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вид трудовой деятельности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стаж работы на данном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уровень квалификации работника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Квалификация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совокупность социальных знаний и практических навыков, которые определяют подготовленность работника выполнять профессиональные функции определенной сложности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овладение дополнительными знаниями для выполнения соответствующего объема работ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категория, которая отражает повышение качества выполняемых работ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категория, которая отражает повышенную сложность выполняемого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категория, которая отражает относительно узкий вид работ и требует дополнительных специфических знаний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Явочная численность работников включает: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всех работников, которые явились на работу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работников, которые числятся по списку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число работников, отражающих плановую потребность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численность постоянных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численность работников административно-управленческого и обслуживающего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Среднесписочная численность работников за месяц определяется: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путем суммирования списочного состава работников за все дни месяца и деления на число календарных дней в месяце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как среднеарифметическая величина показателей среднесписочной численности за все дни месяца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делением фактически отработанных человеко-дней за месяц на количество дней работы предприятия в этом же периоде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суммированием списочного состава работников за год и делением на двенадцать месяцев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месячной потребностью работников по плану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Кадровая политика промышленного предприятия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мероприятий по обеспечению каждого рабочего места персоналом соответствующей профессии, специальности и квалификации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работников разных категорий и перспективы изменения ее структуры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система подготовки руководителей наиболее высокой квалификации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система мероприятий, направленных на решение социальных проблем коллектива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обеспечение систематического повышения квалификации кадров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Внешними источниками набора персонала являются: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региональные биржи труда и контракты с учебными заведениями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переподготовка своих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вакансии на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обучение учащихся на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учеба студентов по направлениям от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Плановую численность основных работников определяют по: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трудоемкости производственной программы и нормам обслуживания и выработки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численность работников, занятых в основных цехах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нормам рабочего времени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средним нормам выработки, действующим в отрасли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фактическим затратам рабочего времени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lastRenderedPageBreak/>
        <w:t>47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Какие из перечисленных фондов предприятия следует отнести к непроизводственным: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медицинское оборудование оздоровительного центра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складское помещение основного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хозяйственные постройки транспортного цеха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поточная линия по переработке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постройки цеха предприятия по ремонту техники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Первоначальная стоимость полная основных фондов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фактическая стоимость основных фондов на момент их приобретения и взятия на баланс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стоимость основных фондов после их переоценки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рыночная стоимость основных фондов на момент оценки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начальная стоимость основных фондов, выбывающих из эксплуатации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стоимость основных фондов на начало года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49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Фактический износ основных фондов можно определить как: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потеря основными фондами своих потребительских стоимостей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списание основных фондов по ликвидационной 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выход из строя отдельных узлов в результате эксплуатации основных фондов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потеря основными фондами первоначальных свойств в результате действия окружающей среды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замена старых основных фондов новыми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 соответствии с отечественным законодательством под инвестициями понимают: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всех видов имущественных и интеллектуальных ценностей, которая вкладывается в объект предпринимательской деятельности с целью получения прибыли или достижения социального эффекта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совокупность денежных средств предприятия, которые используются им для получения прибыли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денежное выражение материальных активов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денежное выражение нематериальных активов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имущественных ценностей, которая используется для получения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Выделите из числа перечисленных основное направление реального инвестирования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сооружение нового административного корпуса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открытие предприятие депозитного счета в коммерческом банке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повышение квалификации кадрового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приобретение акций предприятия-конкурента, которое находится в состоянии кризиса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увеличение объема выпускаемой продукции в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Чистые инвестиции (капиталовложения) промышленного предприятия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разность между валовыми капиталовложениями и суммой амортизационных отчислений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инвестиции на расширенное воспроизводство основных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сумма валовых инвестиций и амортизационных отчислений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вложение капитала инвестором в главные объекты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обновление основных фондов предприятия за счет собственных средств без участия финансовых посредников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Из перечисленных выделите те направления использования денежных ресурсов, которые следует отнести к капитальным вложениям промышленного предприятия: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на монтаж оборудования нового цеха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выплата премиальных доплат работникам предприятия по результатам работы за год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на подготовку технической документации строительства дома культуры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погашение кредиторской задолженности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выплата дивидендов по реализованным акциям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Источниками инвестиций за счет собственных средств промышленного предприятия могут быть: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часть нераспределенной прибыли и амортизационные отчисления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вклады участников акционерных обществ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кредиты банков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поступления от реализации акций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паевые взносы членов трудовых коллективов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Источниками инвестиций за счет заемных средств могут быть: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вклады участников акционерных обществ и паевые взносы членов трудовых коллективов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часть нераспределенной прибыли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амортизационные отчисления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остатки средств резервного фонда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задолженность по заработной плате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Дисконтная ставка характеризует: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норму прибыли на вложенные инвестиции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чистую дисконтную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рентабельность производственных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период окупаемости инвестиций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индекс доходности инвестиций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По указанной формуле З = С + Ек определяется: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приведенных затрат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величина удельных капитальных вложений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текущих производственных затрат и капитальных вложений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оборотных средств и капитальных вложений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размер затрат живого и овеществленного труда на производство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Качество продукции как экономическая категория характеризует: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свойств продукции, которые обусловливают способность ее удовлетворять определенные потребности потребителей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эффективность потребления материальных ресурсов на единицу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меру удовлетворения определенных потребностей, которые обнаруживаются у потребителей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технико-эксплуатационных характеристик изделия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эффективность затрат живого труда на единицу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59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От качества продукции зависит: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цена реализации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длительность производственного цикла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размер затрат живого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уровень квалификации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Конкурентоспособность промышленной продукции — это характеристика товара, которая отражает: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преимущества по сравнению с товаром-конкурентом по удовлетворению определенных потребностей и затратам на их обеспечение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профессиональную подготовленность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эффективность структуры управления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определение технических параметров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опрос потенциальных клиентов фирмы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Стандартизация промышленной продукции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комплекс норм, требований и правил, отражающих качество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подготовка проектной документации на продукцию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определение количества потребителей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процесс оценки экономических показателей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сравнение разных видов продукции по качеству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Учет стоимости основных фондов осуществляется в таких формах: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стоимостная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трудовая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натуральная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условно-натуральная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сравнительная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Из перечисленных элементов назовите те, которые относятся к оборотным фондам промышленного предприятия: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готовая продукция к реализации на складах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денежные средства в расчетах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сырье, материалы, расходы будущих периодов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денежные вознаграждения за рациональные предложения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денежные средства на счетах в банках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 фондам обращения принадлежат: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готовая к реализации продукций и денежные средства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продукция, производство которой не завершено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полуфабрикаты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запасы сырья и материалов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расходы будущих периодов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Оборотные средства промышленного предприятия –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сумма оборотных фондов и фондов обращения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разность между оборотными фондами и фондами обращения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оборотных фондов и готовой продукции на складах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оборотных фондов и денежных средств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разность между денежными средствами и оборотными фондами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Показателями оборачиваемости оборотных средств являются: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коэффициент оборачиваемости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коэффициент экстенсивной загрузки оборудования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суммы освобожденных денежных средств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относительная экономия применяемых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относительная экономия затрат живого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Длительность одного оборота оборотных средств показывает: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длительность одного оборота оборотных средств в днях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ускорение оборачиваемости оборотных средств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длительность периода поставки товарно-материальных ценностей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сколько дней продолжается реализация готовой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количество дней в течение которых поступает готовая к реализации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68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По формуле т=3. 65/коб исчисляется: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средняя продолжительность одного оборота оборотных средств в днях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коэффициент оборачиваемости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количество высвобождаемых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ускорение оборачиваемости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нормативное количество дней для совершения одного оборота оборотными средствами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69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По формуле: Ко= (Р+М-С)/О исчисляется: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средняя продолжительность одного оборота оборотных средств в днях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количество высвобождаемых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ускорение оборачиваемости оборотных средств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нормативное количество дней для совершения одного оборота оборотными средствами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коэффициент оборачиваемости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70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Финансовые ресурсы промышленного предприятия –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  <w:lang w:eastAsia="ru-RU"/>
        </w:rPr>
        <w:t>средства, направленные на текущие затраты, затраты для расширенного воспроизводства и выполнения финансовых обязательств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премиальные выплаты работникам за выполненные работы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средства, предназначенные для приобретения ценных бумаг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средства, вложенные в непроизводственную сферу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средства, предназначенные для приобретения разных объектов хозяйствования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Внешнее финансирование – это средства, которые: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инвестируются иностранными гражданами или фирмами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 связанные с деятельностью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являются средствами госбюджета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представляют доходы от реализации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являются средствами для оплаты труда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Назовите наиболее точное и полное определение термина «оплата труда»: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денежное выражение стоимости рабочей силы, которое выплачивается за выполненную работу или предоставление услуг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денежная оценка выполненной работы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отчисление затрат на воспроизводство рабочей силы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денежные выплаты работнику с целью его мотивации к высокопроизводительному труду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сумма средств, выплаченная собственником предприятия для содержания работника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Номинальная заработная плата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денежная сумма, которую получает работник за выполненную работу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денежный эквивалент материальных благ, приобретенных за величину зарплаты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минимальный размер зарплаты, который установлен на предприятии в определенный период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законодательно зафиксированные тарифные расценки и тарифные ставки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законодательно зафиксированные ставки в соответствии с уровнем квалификации работника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Реальную заработную плату можно определить как: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номинальную зарплату, скорректированную на процент инфляции в определенном периоде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сумму основной и дополнительной зарплаты работника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сумму основной зарплаты и выплаты премиальных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соотношение между уровнем зарплаты работника в базовом и отчетном периодах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сумму основной зарплаты и дополнительных выплат по всем мотивационным системам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Коммерческая себестоимость промышленной продукции включает: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на производство продукции и ее реализацию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живого и овеществленного труда на производство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денежные займы всем участниками, осуществляющим затраты по производству и реализации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по доставке продукции к месту реализации и затраты на ее реализацию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затраты на разработку документации по реализации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Цена товара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совокупность затрат на его производство и сбыт Форма выражения ценности благ, проявляющаяся в процессе их обмена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установленные государством направления обмена товара на деньги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денежный эквивалент стоимости товара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количество денег, которое выплачивается за единицу товара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денежные затраты на производство и реализацию товаров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Розничные цены — это цены, по которым: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население приобретает товары и продукцию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промышленные производители реализуют свою продукцию торгующим организациям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устанавливаются соотношения между элементами в цене товара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определяются затраты на производство продукции в сравнении с затратами на аналогичную продукцию у конкурентов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государственные организации закупают продукцию у населения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 внешним факторам реструктуризации следует отнести: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lastRenderedPageBreak/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налоговая политика правительства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слабая работа службы маркетинга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низкий уровень квалификации кадров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неконкурентоспособность выпускаемой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>) конфликт интересов между собственниками и наемными работниками предприятия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79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Укажите наиболее точное определение санации промышленного предприятия: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комплекс мероприятий технико-экономического характера, которые направлены на удовлетворение всех требований кредиторов, повышение конкурентоспособности и освоение новых рынков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объединение ряда предприятий в концерн и потеря ими юридической самостоятельности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продажа части имущества предприятия с целью ликвидности долгов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>) система мероприятий по оглашению предприятия-должника банкротом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комплекс последовательных взаимосвязанных мероприятий финансово-экономического, производственно-технического, социального характера, которые направлены на выведение предприятия из кризиса, достижение им прибыльности и конкурентоспособности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80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Банкротство промышленного предприятия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признанная хозяйственным судом неспособность должника возобновить свою платежеспособность и удовлетворить требования кредиторов не иначе, как через ликвидационную процедуру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признанная хозяйственным судом неспособность предприятия обеспечить прибыльную работу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признанная кредиторами неспособность предприятия рассчитаться со своими долгами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установленная ликвидационной комиссией для должника очередность уплаты долгов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признанная руководством предприятия неспособность вести производственно-хозяйственную деятельность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81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Внешними факторами банкротства могут быть: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нестабильное состояние мировой финансовой системы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низкий технический уровень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несовершенство механизма ценообразования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нерациональная организационная структура управления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не обоснованная экономическая политика правительства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82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Основными симптомами банкротства являются: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>) прекращение текущих платежей и систематическое нарушение сроков погашения финансовых платежей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ритмичность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повышение рыночной цены на акции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уменьшение размеров прибыли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снижение уровня рентабельности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83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Фиктивное банкротство —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заведомо неправдивое оглашение о неплатежеспособности предприятия для получения у кредиторов отсрочки платежей или списания части долгов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расширение ассортимента производимой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дополнительное открытие счетов в коммерческом банке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уменьшение объема продажи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увольнение отдельных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84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Величина индекса альтмана указывает на: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вероятность банкротства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сумму задолженности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изменение платежеспособности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величину ликвидационной массы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уровень рентабельности активов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lastRenderedPageBreak/>
        <w:t>85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Письменное заявление о банкротстве промышленного предприятия могут представить: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органы государственной налоговой службы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органы местной исполнительной власти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>) предприятия-поставщики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предприятия-конкуренты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министерство, которому подчинено предприятие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86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Дело о банкротстве считается закрытым, если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хозяйственным судом принято решение о ликвидации юридического лица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>) утвержден ликвидационный баланс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назначен ликвидатор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утвержден план реструктуризации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утвержден план санации должника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87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Кому не направляется решение хозяйственного суда о ликвидации промышленного предприятия: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антимонопольному комитету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собственнику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органу, который осуществлял государственную регистрацию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органам государственной статистики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органам государственной налоговой службы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1217C4">
        <w:rPr>
          <w:b/>
        </w:rPr>
        <w:t>88</w:t>
      </w:r>
      <w:r w:rsidRPr="00121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Как определяется эффективность инвестиций?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>соотношением результата от вложений и инвестиционных затрат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>) разница между затратами и прибылью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>) сравнением двух проектов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>) разницей между балансовой и чистой прибылью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по норме амортизационных отчислений</w:t>
      </w:r>
    </w:p>
    <w:p w:rsidR="005A5831" w:rsidRPr="001217C4" w:rsidRDefault="005A5831" w:rsidP="005A5831">
      <w:pPr>
        <w:tabs>
          <w:tab w:val="num" w:pos="9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89</w:t>
      </w:r>
      <w:r w:rsidRPr="001217C4">
        <w:rPr>
          <w:rFonts w:ascii="Times New Roman" w:hAnsi="Times New Roman"/>
          <w:b/>
          <w:sz w:val="24"/>
          <w:szCs w:val="24"/>
        </w:rPr>
        <w:t>. Что представляет собой процентное отношение годовой суммы амортизации к первоначальной (балансовой) стоимости основных фондов</w:t>
      </w:r>
    </w:p>
    <w:p w:rsidR="005A5831" w:rsidRPr="001217C4" w:rsidRDefault="005A5831" w:rsidP="005A5831">
      <w:pPr>
        <w:tabs>
          <w:tab w:val="num" w:pos="9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норму амортизации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норму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себестоимость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сметную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чистую прибыль </w:t>
      </w:r>
    </w:p>
    <w:p w:rsidR="005A5831" w:rsidRPr="001217C4" w:rsidRDefault="005A5831" w:rsidP="005A5831">
      <w:pPr>
        <w:shd w:val="clear" w:color="auto" w:fill="FFFFFF"/>
        <w:tabs>
          <w:tab w:val="left" w:pos="-142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90</w:t>
      </w:r>
      <w:r w:rsidRPr="001217C4">
        <w:rPr>
          <w:rFonts w:ascii="Times New Roman" w:hAnsi="Times New Roman"/>
          <w:b/>
          <w:sz w:val="24"/>
          <w:szCs w:val="24"/>
        </w:rPr>
        <w:t xml:space="preserve">. От чего в основном зависит годовая норма амортизации? </w:t>
      </w:r>
    </w:p>
    <w:p w:rsidR="005A5831" w:rsidRPr="001217C4" w:rsidRDefault="005A5831" w:rsidP="005A5831">
      <w:pPr>
        <w:tabs>
          <w:tab w:val="num" w:pos="9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>) от сто</w:t>
      </w:r>
      <w:r w:rsidRPr="001217C4">
        <w:rPr>
          <w:rFonts w:ascii="Times New Roman" w:hAnsi="Times New Roman"/>
          <w:sz w:val="24"/>
          <w:szCs w:val="24"/>
        </w:rPr>
        <w:softHyphen/>
        <w:t xml:space="preserve">имости и сроков службы основных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от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от себестоимости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от сроков службы основных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от прибыли и себестоимости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91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представляет собой инвестиционный проект?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комплекс мероприятий, обеспечивающий достижение поставленных целей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система организационно-правовых и финансовых документов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>индекс доходности и срок окупаемости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документ, снижающий риск инвестиционной деятельности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>) документ, снижающий</w:t>
      </w:r>
      <w:r w:rsidRPr="001217C4">
        <w:rPr>
          <w:rFonts w:ascii="Times New Roman" w:hAnsi="Times New Roman"/>
          <w:sz w:val="24"/>
          <w:szCs w:val="24"/>
        </w:rPr>
        <w:t xml:space="preserve"> показатели эффективности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92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Что такое рыночная стоимость?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проведение договоренности между покупателями и продавцом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имущественная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ликвидационная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стоимость товара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восстановительная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lastRenderedPageBreak/>
        <w:t>93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такое портфельные инвестиции?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капитальные вложения в ценные бумаги и прочие активы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средства вложенные в производственную деятельность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капитальные вложения в объекты производственной деятельности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денежные сбережения населения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затраты на формирование основных и оборотных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94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такое выработка?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количество продукции, производимое работником в единицу рабочего времени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воспроизводство основных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внутренняя норма доходности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технико-экономическое обоснование коммерческого дела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денежная оценка продукции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95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такое инвестиционный комплекс?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комплекс организаций предприятий и фирм, обеспечивающих инвестиционную деятельность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организация строительной деятельности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строительная продукция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источник финансирования инвестиций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инвестиции вложенные в комплекс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96</w:t>
      </w:r>
      <w:r w:rsidRPr="001217C4">
        <w:rPr>
          <w:rFonts w:ascii="Times New Roman" w:hAnsi="Times New Roman"/>
          <w:b/>
          <w:sz w:val="24"/>
          <w:szCs w:val="24"/>
        </w:rPr>
        <w:t xml:space="preserve">. Как определяется коэффициент обновления основных фондов 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отношение стоимости вновь введенных основных фондов за год к стоимости фондов на конец предшествующего года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отношение прибыли к среднегодовой стоимости основных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отношение балансовой прибыли к себестоимости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отношение прямых затрат к плановым накоплениям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отношение прямых затрат к накладным расходам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97</w:t>
      </w:r>
      <w:r w:rsidRPr="001217C4">
        <w:rPr>
          <w:rFonts w:ascii="Times New Roman" w:hAnsi="Times New Roman"/>
          <w:b/>
          <w:sz w:val="24"/>
          <w:szCs w:val="24"/>
        </w:rPr>
        <w:t xml:space="preserve">. Как называется процесс обеспечения строительных предприятий сырьем, материалами и полуфабрикатами?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материально–техническое обеспечение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>) фондовооруженность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капиталоемкость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материалоемкость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фондоемкость</w:t>
      </w:r>
    </w:p>
    <w:p w:rsidR="005A5831" w:rsidRPr="001217C4" w:rsidRDefault="005A5831" w:rsidP="005A5831">
      <w:pPr>
        <w:pStyle w:val="2"/>
        <w:shd w:val="clear" w:color="auto" w:fill="FFFFFF"/>
        <w:spacing w:before="0" w:after="0"/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1217C4">
        <w:t>98</w:t>
      </w:r>
      <w:r w:rsidRPr="001217C4">
        <w:rPr>
          <w:rFonts w:ascii="Times New Roman" w:hAnsi="Times New Roman"/>
          <w:sz w:val="24"/>
          <w:szCs w:val="24"/>
        </w:rPr>
        <w:t xml:space="preserve">. </w:t>
      </w:r>
      <w:r w:rsidRPr="001217C4">
        <w:rPr>
          <w:rFonts w:ascii="Times New Roman" w:hAnsi="Times New Roman" w:cs="Times New Roman"/>
          <w:i w:val="0"/>
          <w:sz w:val="24"/>
          <w:szCs w:val="24"/>
        </w:rPr>
        <w:t xml:space="preserve">Лизинг-это?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контракт между лизингодателем и лизингополучателем на пользование оборудованием за определенную плату, на определенный срок и условиях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долгосрочная аренда машин и оборудования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долгосрочный кредит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краткосрочный кредит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 xml:space="preserve">) ипотечный кредит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99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В каком из вариантов все налоги прямые?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налог на прибыль, подоходный налог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акциз, налог на прибыль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налог на прибыль, налог на добавленную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налог на добавленную стоимость (ндс), налог на прибыль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акциз, налог на добавленную стоимость (ндс)</w:t>
      </w:r>
    </w:p>
    <w:p w:rsidR="005A5831" w:rsidRPr="001217C4" w:rsidRDefault="005A5831" w:rsidP="005A5831">
      <w:pPr>
        <w:pStyle w:val="2"/>
        <w:shd w:val="clear" w:color="auto" w:fill="FFFFFF"/>
        <w:spacing w:before="0" w:after="0"/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1217C4">
        <w:t>100</w:t>
      </w:r>
      <w:r w:rsidRPr="001217C4">
        <w:rPr>
          <w:rFonts w:ascii="Times New Roman" w:hAnsi="Times New Roman"/>
          <w:sz w:val="24"/>
          <w:szCs w:val="24"/>
        </w:rPr>
        <w:t xml:space="preserve">. </w:t>
      </w:r>
      <w:r w:rsidRPr="001217C4">
        <w:rPr>
          <w:rFonts w:ascii="Times New Roman" w:hAnsi="Times New Roman" w:cs="Times New Roman"/>
          <w:i w:val="0"/>
          <w:sz w:val="24"/>
          <w:szCs w:val="24"/>
        </w:rPr>
        <w:t xml:space="preserve">Технико-экономическое обоснование инвестиций - это?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документ, в котором детализируются и уточняются решения, принятые на пред инвестиционной стадии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документ, обосновывающий целесообразность и эффективность инвестиций в разрабатываемый проект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метод выбора стратегических решений проекта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lastRenderedPageBreak/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метод выбора оптимального решения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 xml:space="preserve">) дисконтирование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101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Какие виды безработицы различают?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фрикционная, технологическая, структурная, региональная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технологическая, структурная, региональная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стоимостная, технологическая, структурная, региональная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фрикционная, технологическая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традиционная, базисная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102</w:t>
      </w:r>
      <w:r w:rsidRPr="001217C4">
        <w:rPr>
          <w:rFonts w:ascii="Times New Roman" w:hAnsi="Times New Roman"/>
          <w:b/>
          <w:sz w:val="24"/>
          <w:szCs w:val="24"/>
        </w:rPr>
        <w:t xml:space="preserve">. Как называется обмен в виде знаний, опыта научно –технической информации 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ноу-хау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амортизация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реинжиниринг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лизинг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франчайзинг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103</w:t>
      </w:r>
      <w:r w:rsidRPr="001217C4">
        <w:rPr>
          <w:rFonts w:ascii="Times New Roman" w:hAnsi="Times New Roman"/>
          <w:b/>
          <w:sz w:val="24"/>
          <w:szCs w:val="24"/>
        </w:rPr>
        <w:t xml:space="preserve">. Франчайзинг –это 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система передачи или продажи лицензий на технологию или товарный знак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инженерно–консультационные услуги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форма долгосрочной аренды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обмен в виде знаний, опыта научно –технической информации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обмен эквивалентными по стоимости товарами,услугами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104</w:t>
      </w:r>
      <w:r w:rsidRPr="001217C4">
        <w:rPr>
          <w:rFonts w:ascii="Times New Roman" w:hAnsi="Times New Roman"/>
          <w:b/>
          <w:sz w:val="24"/>
          <w:szCs w:val="24"/>
        </w:rPr>
        <w:t xml:space="preserve">. Бартер - это 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обмен эквивалентными по стоимости товарами ,услугами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инженерно –консультационные услуги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форма долгосрочной аренды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обмен в виде знаний ,опыта научно –технической информации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система передачи или продажи лицензий на технологию или товарный знак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105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типы инфляции различают?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открытая, подавленная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фрикционная, открытая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фрикционная, подавленная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сезонная, фрикционная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открытая, скрытая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106</w:t>
      </w:r>
      <w:r w:rsidRPr="001217C4">
        <w:rPr>
          <w:rFonts w:ascii="Times New Roman" w:hAnsi="Times New Roman"/>
          <w:b/>
          <w:sz w:val="24"/>
          <w:szCs w:val="24"/>
        </w:rPr>
        <w:t xml:space="preserve">. Валовый внутренний продукт (ВВП)-это 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совокупная стоимость товаров и услуг произведенная в течении одного года внутри страны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среднегодовая стоимость фондов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технико-экономический уровень выпускаемой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уровень организации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уровень инфляции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107</w:t>
      </w:r>
      <w:r w:rsidRPr="001217C4">
        <w:rPr>
          <w:rFonts w:ascii="Times New Roman" w:hAnsi="Times New Roman"/>
          <w:b/>
          <w:sz w:val="24"/>
          <w:szCs w:val="24"/>
        </w:rPr>
        <w:t xml:space="preserve">. Оценка инвестиционной привлекательности проекта определятся?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>величиной npv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соотношением затрат и результатов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показателями финансовой (коммерческой) эффективности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объемом прогнозируемой прибыли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 xml:space="preserve">) прогнозируемой прибылью в расчете на единицу капитала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108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Из скольких частей состоит договор лизинга?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из двух частей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из трех частей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из нескольких частей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из десяти частей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из пяти частей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109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Производительность труда в промышленности измеряется?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lastRenderedPageBreak/>
        <w:t>A</w:t>
      </w:r>
      <w:r w:rsidRPr="001217C4">
        <w:rPr>
          <w:rFonts w:ascii="Times New Roman" w:hAnsi="Times New Roman"/>
          <w:sz w:val="24"/>
          <w:szCs w:val="24"/>
        </w:rPr>
        <w:t>) стоимостным (ценовым), натуральным и нормативным методом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прямым, косвенным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нормативным и ненормированным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степенным, дифференциальным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>) стоимостным и прибыльным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110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Реализованный чистый доход, а именно: разницу между выручкой и полной себестоимостью продукции, работ, услуг представляет собой?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iCs/>
          <w:sz w:val="24"/>
          <w:szCs w:val="24"/>
        </w:rPr>
        <w:t xml:space="preserve">прибыль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кредитное вложение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оценка прибыльности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дифференциация финансов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себестоимость продукции </w:t>
      </w:r>
    </w:p>
    <w:p w:rsidR="005A5831" w:rsidRPr="001217C4" w:rsidRDefault="005A5831" w:rsidP="005A5831">
      <w:pPr>
        <w:pStyle w:val="2"/>
        <w:shd w:val="clear" w:color="auto" w:fill="FFFFFF"/>
        <w:spacing w:before="0" w:after="0"/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1217C4">
        <w:t>111</w:t>
      </w:r>
      <w:r w:rsidRPr="001217C4">
        <w:rPr>
          <w:rFonts w:ascii="Times New Roman" w:hAnsi="Times New Roman"/>
          <w:iCs w:val="0"/>
          <w:sz w:val="24"/>
          <w:szCs w:val="24"/>
        </w:rPr>
        <w:t xml:space="preserve">. </w:t>
      </w:r>
      <w:r w:rsidRPr="001217C4">
        <w:rPr>
          <w:rFonts w:ascii="Times New Roman" w:hAnsi="Times New Roman" w:cs="Times New Roman"/>
          <w:i w:val="0"/>
          <w:sz w:val="24"/>
          <w:szCs w:val="24"/>
        </w:rPr>
        <w:t xml:space="preserve">Эффективность инвестиционного проекта зависит от?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распределения затрат и доходов по периодам осуществления проекта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соотношения затрат и результатов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показателя финансовой (коммерческой) эффективности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ставки налога на имущество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 xml:space="preserve">) отраслевой принадлежности проекта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112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Показатель уровня рентабельности характеризует?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>) прибыльность строительной организации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показатель товарооборота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показатель выручки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показатель себестоимости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показатель фондоотдачи </w:t>
      </w:r>
    </w:p>
    <w:p w:rsidR="005A5831" w:rsidRPr="001217C4" w:rsidRDefault="005A5831" w:rsidP="005A5831">
      <w:pPr>
        <w:pStyle w:val="2"/>
        <w:shd w:val="clear" w:color="auto" w:fill="FFFFFF"/>
        <w:spacing w:before="0" w:after="0"/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1217C4">
        <w:t>113</w:t>
      </w:r>
      <w:r w:rsidRPr="001217C4">
        <w:rPr>
          <w:rFonts w:ascii="Times New Roman" w:hAnsi="Times New Roman"/>
          <w:iCs w:val="0"/>
          <w:sz w:val="24"/>
          <w:szCs w:val="24"/>
        </w:rPr>
        <w:t xml:space="preserve">. </w:t>
      </w:r>
      <w:r w:rsidRPr="001217C4">
        <w:rPr>
          <w:rFonts w:ascii="Times New Roman" w:hAnsi="Times New Roman" w:cs="Times New Roman"/>
          <w:i w:val="0"/>
          <w:sz w:val="24"/>
          <w:szCs w:val="24"/>
        </w:rPr>
        <w:t xml:space="preserve">Дисконтирование - это?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процесс расчета будущей стоимости средств, инвестируемых сегодня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обратный расчет ценности денег, то есть определение того, сколько надо было бы инвестировать сегодня, чтобы получить некоторую сумму в будущем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финансовая операция, предполагающая ежегодный взнос денежных средств ради накопления определенной суммы в будущем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соотношение затрат и результатов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bCs/>
          <w:sz w:val="24"/>
          <w:szCs w:val="24"/>
        </w:rPr>
        <w:t xml:space="preserve">) показатели финансовой (коммерческой) эффективности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114</w:t>
      </w:r>
      <w:r w:rsidRPr="001217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Расходы на основную заработную плату рабочих; стоимость материалов, деталей и конструкций; расходы на эксплуатацию строительных машин и механизмов входят в состав: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прямых затрат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оплата труда, дебиторская задолженность, кредиторская задолженность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затраты на амортизацию, расходы на топливо, затраты на материалы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плановые накопления, накладные расходы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расходы на рекламу, расходы на сбыт, затраты на амортизацию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</w:rPr>
      </w:pPr>
      <w:r w:rsidRPr="001217C4">
        <w:rPr>
          <w:b/>
        </w:rPr>
        <w:t>115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Процентное отношение годовой суммы амортизации к первоначальной (ба</w:t>
      </w:r>
      <w:r w:rsidRPr="001217C4">
        <w:rPr>
          <w:rFonts w:ascii="Times New Roman" w:hAnsi="Times New Roman"/>
          <w:b/>
          <w:sz w:val="24"/>
          <w:szCs w:val="24"/>
        </w:rPr>
        <w:softHyphen/>
        <w:t>лансовой) стоимости основных фондов это: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 xml:space="preserve">норма амортизации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прибыльность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это рентабельность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это диверсификация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это процесс инвестирования </w:t>
      </w:r>
    </w:p>
    <w:p w:rsidR="005A5831" w:rsidRPr="001217C4" w:rsidRDefault="005A5831" w:rsidP="005A5831">
      <w:pPr>
        <w:pStyle w:val="2"/>
        <w:shd w:val="clear" w:color="auto" w:fill="FFFFFF"/>
        <w:spacing w:before="0" w:after="0"/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1217C4">
        <w:t>116</w:t>
      </w:r>
      <w:r w:rsidRPr="001217C4">
        <w:rPr>
          <w:rFonts w:ascii="Times New Roman" w:hAnsi="Times New Roman"/>
          <w:iCs w:val="0"/>
          <w:sz w:val="24"/>
          <w:szCs w:val="24"/>
        </w:rPr>
        <w:t xml:space="preserve">. </w:t>
      </w:r>
      <w:r w:rsidRPr="001217C4">
        <w:rPr>
          <w:rFonts w:ascii="Times New Roman" w:hAnsi="Times New Roman" w:cs="Times New Roman"/>
          <w:i w:val="0"/>
          <w:sz w:val="24"/>
          <w:szCs w:val="24"/>
        </w:rPr>
        <w:t xml:space="preserve">Норма дисконта?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является заданной величиной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зависит от % банковского кредита и определяется его величиной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зависит от уровня ожидаемой инфляции </w:t>
      </w:r>
    </w:p>
    <w:p w:rsidR="005A5831" w:rsidRPr="001217C4" w:rsidRDefault="005A5831" w:rsidP="005A583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lastRenderedPageBreak/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 xml:space="preserve">норма амортизации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прибыльность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</w:rPr>
      </w:pPr>
      <w:r w:rsidRPr="001217C4">
        <w:rPr>
          <w:b/>
        </w:rPr>
        <w:t>117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Уставной капитал, прибыль, а также добавочной и резервный капитал промышленного предприятия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>источники собственных оборотных средств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фонды обращения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капитал акционерного общества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прибыль и фонды обращения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иностранные вложения, чистые инвестиции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118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Это показатели характеризующие</w:t>
      </w:r>
      <w:r w:rsidRPr="001217C4">
        <w:rPr>
          <w:rFonts w:ascii="Times New Roman" w:hAnsi="Times New Roman"/>
          <w:b/>
          <w:spacing w:val="-1"/>
          <w:sz w:val="24"/>
          <w:szCs w:val="24"/>
        </w:rPr>
        <w:t xml:space="preserve"> коэффициент оборачиваемости и коэф</w:t>
      </w:r>
      <w:r w:rsidRPr="001217C4">
        <w:rPr>
          <w:rFonts w:ascii="Times New Roman" w:hAnsi="Times New Roman"/>
          <w:b/>
          <w:spacing w:val="-1"/>
          <w:sz w:val="24"/>
          <w:szCs w:val="24"/>
        </w:rPr>
        <w:softHyphen/>
        <w:t>фициент загрузки на промышленных предприятиях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pacing w:val="-1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spacing w:val="1"/>
          <w:sz w:val="24"/>
          <w:szCs w:val="24"/>
        </w:rPr>
        <w:t>эффективное использование оборотных средств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pacing w:val="-1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pacing w:val="-1"/>
          <w:sz w:val="24"/>
          <w:szCs w:val="24"/>
        </w:rPr>
        <w:t>) коэффициент оборачиваемости в днях и коэффициент загрузки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рентабельность капитала, частота оборачиваемости капитала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коэффициент эффекта, прибыльность, рентабельность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>) коэффициент дисконтирования, коэффициент приравнивания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pacing w:val="-1"/>
          <w:sz w:val="24"/>
          <w:szCs w:val="24"/>
        </w:rPr>
      </w:pPr>
      <w:r w:rsidRPr="001217C4">
        <w:rPr>
          <w:b/>
        </w:rPr>
        <w:t>119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Показатели коммерческой эффективности, показатели бюджетной эффективности, показатели экономической эффективности это показатели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 xml:space="preserve">эффективности инвестиционного проекта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>прибыль, рентабельность, фондоемкость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дисконтирование, дифференцирование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прибыль, себестоимость, сметная стоимость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>показатели коммерческой (финансовой) эффективности, риск и страхование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120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Какой метод оценки инвестиционных проектов в настоящее время явля</w:t>
      </w:r>
      <w:r w:rsidRPr="001217C4">
        <w:rPr>
          <w:rFonts w:ascii="Times New Roman" w:hAnsi="Times New Roman"/>
          <w:b/>
          <w:sz w:val="24"/>
          <w:szCs w:val="24"/>
        </w:rPr>
        <w:softHyphen/>
        <w:t xml:space="preserve">ется общепризнанным методом оценки?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метод дисконтирования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метод дифференциации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>) метод лагранжа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метод окупаемости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метод сравнения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121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Соотношением результата от вложений и инвестиционных затрат определяется: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эффективность инвестиций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отношением прибыли к стоимости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отношением стоимости к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отношение накладных расходов к прямым затратам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отношением фондоемкости к фондоотдачи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122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color w:val="000000"/>
          <w:sz w:val="24"/>
          <w:szCs w:val="24"/>
        </w:rPr>
        <w:t>Рабочий, который ведет себя определенным способом для того, чтобы обеспечить</w:t>
      </w:r>
      <w:r w:rsidRPr="001217C4">
        <w:rPr>
          <w:rFonts w:ascii="Times New Roman" w:hAnsi="Times New Roman"/>
          <w:b/>
          <w:sz w:val="24"/>
          <w:szCs w:val="24"/>
        </w:rPr>
        <w:t xml:space="preserve"> благоприятные отношения с менеджером, демонстрирует: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>) референтную власть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власть эксперта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>) власть вознаграждения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>) карательную власть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легитимную власть</w:t>
      </w:r>
    </w:p>
    <w:p w:rsidR="005A5831" w:rsidRPr="001217C4" w:rsidRDefault="005A5831" w:rsidP="005A5831">
      <w:pPr>
        <w:shd w:val="clear" w:color="auto" w:fill="FFFFFF"/>
        <w:tabs>
          <w:tab w:val="left" w:pos="-142"/>
        </w:tabs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</w:rPr>
      </w:pPr>
      <w:r w:rsidRPr="001217C4">
        <w:rPr>
          <w:b/>
        </w:rPr>
        <w:t>123</w:t>
      </w:r>
      <w:r w:rsidRPr="001217C4">
        <w:rPr>
          <w:rFonts w:ascii="Times New Roman" w:hAnsi="Times New Roman"/>
          <w:b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bCs/>
          <w:sz w:val="24"/>
          <w:szCs w:val="24"/>
        </w:rPr>
        <w:t>От стоимости и сроков основных фондов в основном зависит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? </w:t>
      </w:r>
    </w:p>
    <w:p w:rsidR="005A5831" w:rsidRPr="001217C4" w:rsidRDefault="005A5831" w:rsidP="005A5831">
      <w:pPr>
        <w:tabs>
          <w:tab w:val="num" w:pos="900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i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 xml:space="preserve">годовая норма амортизации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от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от затрат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от уровень рентабельности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от качество материалов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124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Документ, выдаваемый заемщиком кредитору при получении ссуды – это: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долговое обязательство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lastRenderedPageBreak/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документ, выдаваемый инвестору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документ выдаваемый заказчику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документ доказывающий право на собственность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накладная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125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Что указывается в долговом обязательстве?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сумма кредита и срок его погашения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iCs/>
          <w:sz w:val="24"/>
          <w:szCs w:val="24"/>
        </w:rPr>
        <w:t xml:space="preserve">прибыль и затраты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iCs/>
          <w:sz w:val="24"/>
          <w:szCs w:val="24"/>
        </w:rPr>
        <w:t xml:space="preserve">) срок погашения долга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iCs/>
          <w:sz w:val="24"/>
          <w:szCs w:val="24"/>
        </w:rPr>
        <w:t xml:space="preserve">) сумма вложенного капитала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iCs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iCs/>
          <w:sz w:val="24"/>
          <w:szCs w:val="24"/>
        </w:rPr>
        <w:t xml:space="preserve">) сумма чистой прибыли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126</w:t>
      </w:r>
      <w:r w:rsidRPr="001217C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 xml:space="preserve">Что является основным фактором, определяющим финансовое состояние промышленного предприятия?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выполнение финансового плана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использование финансовых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соотношение собственных и заемных средств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фактор технической подготовки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эффективность использования заемного капитала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127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существуют типы финансовых ситуаций на промышленных предприятиях?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абсолютная устойчивость финансового состояния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достаточное финансовое состояние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запланированное финансовое состояние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прогнозируемая устойчивость финансового состояния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неопределенное финансовое состояние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128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формы заработной платы применяются при оплате трудаработника?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сдельная и повременная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повременная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сдельно-премиальная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повременно-премиальная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сдельная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129</w:t>
      </w:r>
      <w:r w:rsidRPr="001217C4">
        <w:rPr>
          <w:rFonts w:ascii="Times New Roman" w:hAnsi="Times New Roman"/>
          <w:b/>
          <w:sz w:val="24"/>
          <w:szCs w:val="24"/>
        </w:rPr>
        <w:t xml:space="preserve">. Целенаправленная комплексная деятельность промышленного предприятия: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стратегический маркетинг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стратегический менеджмент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маркетинговая стратегия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экономическое прогнозирование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планирование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130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означает инновация в промышленности?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производство нового вида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обновление производства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производство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производство промышленной продукции с помощью нового оборудования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обеспечение производственной технологии на промышленном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131</w:t>
      </w:r>
      <w:r w:rsidRPr="001217C4">
        <w:rPr>
          <w:rFonts w:ascii="Times New Roman" w:hAnsi="Times New Roman"/>
          <w:b/>
          <w:sz w:val="24"/>
          <w:szCs w:val="24"/>
        </w:rPr>
        <w:t xml:space="preserve">. Важные качества менеджера на промышленном предприятии?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рисковать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стимулировать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инициативность и принятие независимого решения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индивидуальный подход к каждому человеку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требовательность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132</w:t>
      </w:r>
      <w:r w:rsidRPr="001217C4">
        <w:rPr>
          <w:rFonts w:ascii="Times New Roman" w:hAnsi="Times New Roman"/>
          <w:b/>
          <w:sz w:val="24"/>
          <w:szCs w:val="24"/>
        </w:rPr>
        <w:t xml:space="preserve">. Составные части управления трудовыми ресурсами на промышленном предприятии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формирование, развитие трудовых ресурсов, повышение качества трудовой жизни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планирование трудовых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развитие трудовых ресурсов предприятия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lastRenderedPageBreak/>
        <w:t>D</w:t>
      </w:r>
      <w:r w:rsidRPr="001217C4">
        <w:rPr>
          <w:rFonts w:ascii="Times New Roman" w:hAnsi="Times New Roman"/>
          <w:sz w:val="24"/>
          <w:szCs w:val="24"/>
        </w:rPr>
        <w:t xml:space="preserve">) формирование трудовых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повышение качества трудовых ресурсов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133</w:t>
      </w:r>
      <w:r w:rsidRPr="001217C4">
        <w:rPr>
          <w:rFonts w:ascii="Times New Roman" w:hAnsi="Times New Roman"/>
          <w:b/>
          <w:sz w:val="24"/>
          <w:szCs w:val="24"/>
        </w:rPr>
        <w:t xml:space="preserve">. Технология управления трудовыми ресурсами: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сбор и отбор персонала, повышение квалификации и обучение, оценка выполнения работы, вознаграждение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отбор персонала, оценка и премирование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повышение квалификации, оценка выполнения премирования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оценка выполнения работы, отбор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вознаграждение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134</w:t>
      </w:r>
      <w:r w:rsidRPr="001217C4">
        <w:rPr>
          <w:rFonts w:ascii="Times New Roman" w:hAnsi="Times New Roman"/>
          <w:b/>
          <w:sz w:val="24"/>
          <w:szCs w:val="24"/>
        </w:rPr>
        <w:t xml:space="preserve">. В каком разделе отражается анализ организационно-технического уровня промышленного производства?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стратегия развития промышленного производства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маркетинговая стратегия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стратегия обновления производимой промышленной продукции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стратегия развития системы менеджмента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дополнение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135</w:t>
      </w:r>
      <w:r w:rsidRPr="001217C4">
        <w:rPr>
          <w:rFonts w:ascii="Times New Roman" w:hAnsi="Times New Roman"/>
          <w:b/>
          <w:sz w:val="24"/>
          <w:szCs w:val="24"/>
        </w:rPr>
        <w:t xml:space="preserve">. Риск—это?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</w:t>
      </w:r>
      <w:r w:rsidRPr="001217C4">
        <w:rPr>
          <w:rFonts w:ascii="Times New Roman" w:hAnsi="Times New Roman"/>
          <w:bCs/>
          <w:sz w:val="24"/>
          <w:szCs w:val="24"/>
        </w:rPr>
        <w:t xml:space="preserve">вероятность возникновения условий, приводящих к негативным последствиям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bCs/>
          <w:sz w:val="24"/>
          <w:szCs w:val="24"/>
        </w:rPr>
        <w:t xml:space="preserve">) процесс выравнивания монетарным путем напряженности, возникшей в какой-либо социально-экономической среде </w:t>
      </w:r>
    </w:p>
    <w:p w:rsidR="005A5831" w:rsidRPr="001217C4" w:rsidRDefault="005A5831" w:rsidP="005A5831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bCs/>
          <w:sz w:val="24"/>
          <w:szCs w:val="24"/>
        </w:rPr>
        <w:t xml:space="preserve">) нижний уровень доходности инвестиционных затрат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bCs/>
          <w:sz w:val="24"/>
          <w:szCs w:val="24"/>
        </w:rPr>
        <w:t xml:space="preserve">) </w:t>
      </w:r>
      <w:r w:rsidRPr="001217C4">
        <w:rPr>
          <w:rFonts w:ascii="Times New Roman" w:hAnsi="Times New Roman"/>
          <w:sz w:val="24"/>
          <w:szCs w:val="24"/>
        </w:rPr>
        <w:t xml:space="preserve">повышение квалификации, оценка выполнения премирования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rPr>
          <w:rFonts w:ascii="Times New Roman" w:hAnsi="Times New Roman"/>
          <w:sz w:val="24"/>
          <w:szCs w:val="24"/>
        </w:rPr>
        <w:t xml:space="preserve">Отбор состава, обучение, премирование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оценка выполнения работы, отбор персонала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136</w:t>
      </w:r>
      <w:r w:rsidRPr="001217C4">
        <w:rPr>
          <w:rFonts w:ascii="Times New Roman" w:hAnsi="Times New Roman"/>
          <w:b/>
          <w:sz w:val="24"/>
          <w:szCs w:val="24"/>
        </w:rPr>
        <w:t xml:space="preserve">. Сколько функций выполняет управление на промышленном предприятии?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5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3.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7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6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4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137</w:t>
      </w:r>
      <w:r w:rsidRPr="001217C4">
        <w:rPr>
          <w:rFonts w:ascii="Times New Roman" w:hAnsi="Times New Roman"/>
          <w:b/>
          <w:sz w:val="24"/>
          <w:szCs w:val="24"/>
        </w:rPr>
        <w:t xml:space="preserve">. Классификация информации по управленческой функции на промышленном предприятии: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плановая, проектная, контрольно-учетная, прогнозная, оперативная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первичная, вторичная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текущая, прогнозная, вторичная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указательная, графическая, текстовая, аудио-визуальная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проектная, справочная, персональная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138</w:t>
      </w:r>
      <w:r w:rsidRPr="001217C4">
        <w:rPr>
          <w:rFonts w:ascii="Times New Roman" w:hAnsi="Times New Roman"/>
          <w:b/>
          <w:sz w:val="24"/>
          <w:szCs w:val="24"/>
        </w:rPr>
        <w:t xml:space="preserve">. Основные принципы научно-технического прогнозирования в промышленности: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системность, оптимальность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комплектность, достаточность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достоверность, бесперебойность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актуальность, адекватность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оптимальность, достаточность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139</w:t>
      </w:r>
      <w:r w:rsidRPr="001217C4">
        <w:rPr>
          <w:rFonts w:ascii="Times New Roman" w:hAnsi="Times New Roman"/>
          <w:b/>
          <w:sz w:val="24"/>
          <w:szCs w:val="24"/>
        </w:rPr>
        <w:t xml:space="preserve">. Направление формирования трудовых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планирование трудовых ресурсов персонала, заработная плата и льготы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изучение содержания работы на рабочем месте, определение необходимых штатов, комплектация кадровых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определение потребностей в кадрах, отбор кадров, размещение кадров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определение целей, планирование необходимых трудовых ресурсов, отбор и размещение работников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подготовка должности таблиц, определение необходимых кадров, повышение квалификации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1217C4">
        <w:rPr>
          <w:b/>
        </w:rPr>
        <w:lastRenderedPageBreak/>
        <w:t>140</w:t>
      </w:r>
      <w:r w:rsidRPr="001217C4">
        <w:rPr>
          <w:rFonts w:ascii="Times New Roman" w:hAnsi="Times New Roman"/>
          <w:b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color w:val="000000"/>
          <w:sz w:val="24"/>
          <w:szCs w:val="24"/>
        </w:rPr>
        <w:t xml:space="preserve">Логика, коалиция, торги и напористость — это стратегии для: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color w:val="000000"/>
          <w:sz w:val="24"/>
          <w:szCs w:val="24"/>
        </w:rPr>
        <w:t xml:space="preserve">) усиления личной власти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color w:val="000000"/>
          <w:sz w:val="24"/>
          <w:szCs w:val="24"/>
        </w:rPr>
        <w:t>) усиления власти позиции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color w:val="000000"/>
          <w:sz w:val="24"/>
          <w:szCs w:val="24"/>
        </w:rPr>
        <w:t xml:space="preserve">) осуществления референтной власти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color w:val="000000"/>
          <w:sz w:val="24"/>
          <w:szCs w:val="24"/>
        </w:rPr>
        <w:t>) осуществления влияния менеджера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color w:val="000000"/>
          <w:sz w:val="24"/>
          <w:szCs w:val="24"/>
        </w:rPr>
        <w:t>) сласти вознаграждения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141</w:t>
      </w:r>
      <w:r w:rsidRPr="001217C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17C4">
        <w:rPr>
          <w:rFonts w:ascii="Times New Roman" w:hAnsi="Times New Roman"/>
          <w:b/>
          <w:sz w:val="24"/>
          <w:szCs w:val="24"/>
        </w:rPr>
        <w:t>Сумма прибыли до налогообложения складывается как: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>) сумма прибыли от продаж, операционной прибыли, вне реализационной прибыли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>) сумма прибыли от продаж и операционной прибыли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>) сумма прибыли от продаж, операционной прибыли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>) сумма доходов от продаж, операционных доходов, вне реализационных доходов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>) вне реализационной прибыли, прибыли по чрезвычайным обстоятельствам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142</w:t>
      </w:r>
      <w:r w:rsidRPr="001217C4">
        <w:rPr>
          <w:rFonts w:ascii="Times New Roman" w:hAnsi="Times New Roman"/>
          <w:b/>
          <w:sz w:val="24"/>
          <w:szCs w:val="24"/>
        </w:rPr>
        <w:t xml:space="preserve">. Основная цель стратегии на промышленном предприятии: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повышение показателя рыночной доли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имидж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повышение уровня рентабельности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эффективное использования ресурсов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выход на внешний рынок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143</w:t>
      </w:r>
      <w:r w:rsidRPr="001217C4">
        <w:rPr>
          <w:rFonts w:ascii="Times New Roman" w:hAnsi="Times New Roman"/>
          <w:b/>
          <w:sz w:val="24"/>
          <w:szCs w:val="24"/>
        </w:rPr>
        <w:t xml:space="preserve">. Кого можно считать менеджером по инновациям на промышленном предприятии?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руководителя функционального отдела или лаборатории в инновационном управлении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начальника строительного управления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главного инженера в главном управлении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начальника отдела материально-технического обеспечения в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инновационном управлении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144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фазы имеет система разработки и выполнения планов на промышленных предприятиях?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подготовка, исполнение, контроль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подготовка, планирование, руководства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подготовка, организация, координация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планирование, организация, руководства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планирование, организация, координация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145</w:t>
      </w:r>
      <w:r w:rsidRPr="001217C4">
        <w:rPr>
          <w:rFonts w:ascii="Times New Roman" w:hAnsi="Times New Roman"/>
          <w:b/>
          <w:sz w:val="24"/>
          <w:szCs w:val="24"/>
        </w:rPr>
        <w:t xml:space="preserve">. Сколько направлений имеет развитие трудовых ресурсов промышленного предприятия?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4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5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3.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6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2.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146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из нижеперечисленных вариантов точно отражает этапы инновации в промышленности?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фундаментальные исследования, прикладные исследования, опытно-конструкторские работы, проектирование, строительно-монтажные работы, регулирование производства, промышленное производство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промышленное производство, строительство, проектирование, опытно-конструкторские работы, прикладные исследования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прикладные исследования, фундаментальные исследования, опытно-конструкторские работы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прикладные исследования, фундаментальные исследования, промышленное производство, опытно-конструкторские работы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фундаментальные исследования, опытно-конструкторские работы, прикладные исследования, промышленное производство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lastRenderedPageBreak/>
        <w:t>147</w:t>
      </w:r>
      <w:r w:rsidRPr="001217C4">
        <w:rPr>
          <w:rFonts w:ascii="Times New Roman" w:hAnsi="Times New Roman"/>
          <w:b/>
          <w:sz w:val="24"/>
          <w:szCs w:val="24"/>
        </w:rPr>
        <w:t xml:space="preserve">. Сколько фаз имеет процесс стратегического управления на промышленном предприятии?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3.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5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6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4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2.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148</w:t>
      </w:r>
      <w:r w:rsidRPr="001217C4">
        <w:rPr>
          <w:rFonts w:ascii="Times New Roman" w:hAnsi="Times New Roman"/>
          <w:b/>
          <w:sz w:val="24"/>
          <w:szCs w:val="24"/>
        </w:rPr>
        <w:t xml:space="preserve">. Что изучает экономика промышленности?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форму правления общих экономических законов на промышленных предприятиях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наука о моделировании экономических явлений на предприятиях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повышение техника –экономической обоснованности сметной стоимости промышленности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международные отношения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форму экономической деятельности промышленных предприятий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149</w:t>
      </w:r>
      <w:r w:rsidRPr="001217C4">
        <w:rPr>
          <w:rFonts w:ascii="Times New Roman" w:hAnsi="Times New Roman"/>
          <w:b/>
          <w:sz w:val="24"/>
          <w:szCs w:val="24"/>
        </w:rPr>
        <w:t xml:space="preserve">. Какие основные направления широко используют в промышленности?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математическое моделирования и система анализа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методы разработки и применение договорных цен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прогнозы экономической ситуации с учетом экономической конъюнктуры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объемы работ по конструктивным элементом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цены на монтажные роботы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217C4">
        <w:rPr>
          <w:b/>
        </w:rPr>
        <w:t>150</w:t>
      </w:r>
      <w:r w:rsidRPr="001217C4">
        <w:rPr>
          <w:rFonts w:ascii="Times New Roman" w:hAnsi="Times New Roman"/>
          <w:b/>
          <w:sz w:val="24"/>
          <w:szCs w:val="24"/>
        </w:rPr>
        <w:t xml:space="preserve">. Сколько методов социального стимулирования широко применяются для развития инициативы и творчество отдельных коллективов и работников на промышленных предприятиях?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A</w:t>
      </w:r>
      <w:r w:rsidRPr="001217C4">
        <w:rPr>
          <w:rFonts w:ascii="Times New Roman" w:hAnsi="Times New Roman"/>
          <w:sz w:val="24"/>
          <w:szCs w:val="24"/>
        </w:rPr>
        <w:t xml:space="preserve">) 3.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B</w:t>
      </w:r>
      <w:r w:rsidRPr="001217C4">
        <w:rPr>
          <w:rFonts w:ascii="Times New Roman" w:hAnsi="Times New Roman"/>
          <w:sz w:val="24"/>
          <w:szCs w:val="24"/>
        </w:rPr>
        <w:t xml:space="preserve">) 2.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C</w:t>
      </w:r>
      <w:r w:rsidRPr="001217C4">
        <w:rPr>
          <w:rFonts w:ascii="Times New Roman" w:hAnsi="Times New Roman"/>
          <w:sz w:val="24"/>
          <w:szCs w:val="24"/>
        </w:rPr>
        <w:t xml:space="preserve">) 6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D</w:t>
      </w:r>
      <w:r w:rsidRPr="001217C4">
        <w:rPr>
          <w:rFonts w:ascii="Times New Roman" w:hAnsi="Times New Roman"/>
          <w:sz w:val="24"/>
          <w:szCs w:val="24"/>
        </w:rPr>
        <w:t xml:space="preserve">) 4 </w:t>
      </w:r>
    </w:p>
    <w:p w:rsidR="005A5831" w:rsidRPr="001217C4" w:rsidRDefault="005A5831" w:rsidP="005A58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217C4">
        <w:t>E</w:t>
      </w:r>
      <w:r w:rsidRPr="001217C4">
        <w:rPr>
          <w:rFonts w:ascii="Times New Roman" w:hAnsi="Times New Roman"/>
          <w:sz w:val="24"/>
          <w:szCs w:val="24"/>
        </w:rPr>
        <w:t xml:space="preserve">) 5 </w:t>
      </w:r>
    </w:p>
    <w:p w:rsidR="00337135" w:rsidRDefault="00337135">
      <w:bookmarkStart w:id="0" w:name="_GoBack"/>
      <w:bookmarkEnd w:id="0"/>
    </w:p>
    <w:sectPr w:rsidR="00337135" w:rsidSect="00F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1"/>
    <w:rsid w:val="003056B2"/>
    <w:rsid w:val="00315AF0"/>
    <w:rsid w:val="00337135"/>
    <w:rsid w:val="005A5831"/>
    <w:rsid w:val="005E4BB7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5831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A58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A583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A583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8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A5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A5831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A58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TitleChar1">
    <w:name w:val="Title Char1"/>
    <w:basedOn w:val="a0"/>
    <w:uiPriority w:val="10"/>
    <w:rsid w:val="005A5831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5A583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5831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A58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A583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A583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8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A58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A5831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A58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TitleChar1">
    <w:name w:val="Title Char1"/>
    <w:basedOn w:val="a0"/>
    <w:uiPriority w:val="10"/>
    <w:rsid w:val="005A5831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5A58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7070</Words>
  <Characters>40301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Azmiu</dc:creator>
  <cp:lastModifiedBy>Azmiu</cp:lastModifiedBy>
  <cp:revision>1</cp:revision>
  <dcterms:created xsi:type="dcterms:W3CDTF">2017-05-15T09:03:00Z</dcterms:created>
  <dcterms:modified xsi:type="dcterms:W3CDTF">2017-05-15T09:04:00Z</dcterms:modified>
</cp:coreProperties>
</file>