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34" w:rsidRDefault="005D1234" w:rsidP="001D0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D1234" w:rsidRDefault="005D1234" w:rsidP="009C0C09">
      <w:pPr>
        <w:spacing w:before="120" w:after="12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35.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az-Latn-AZ" w:eastAsia="az-Latn-AZ"/>
        </w:rPr>
        <w:t>Politologiya  (Rus)</w:t>
      </w:r>
      <w:r w:rsidR="00AB6A6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Qiyabi </w:t>
      </w:r>
      <w:r w:rsidR="002F30D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2017</w:t>
      </w:r>
      <w:bookmarkStart w:id="0" w:name="_GoBack"/>
      <w:bookmarkEnd w:id="0"/>
    </w:p>
    <w:p w:rsidR="005D1234" w:rsidRDefault="009C0C09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2765r</w:t>
      </w:r>
    </w:p>
    <w:p w:rsidR="006D2C64" w:rsidRPr="00AB6A6B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AB6A6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1. Политология изучает: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власть, политику,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культуру, рынок, власть,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природу, человека, политику,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право, государство, общество,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природу, политику, этносы.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2. Политология относится к наукам: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общественным,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техническим,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естественным,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психологическим,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историческим.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3. Политология как наука наиболее тесно связана </w:t>
      </w:r>
      <w:proofErr w:type="gramStart"/>
      <w:r w:rsidRPr="006D2C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социологией и философией.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историей и географией,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культурологией и генетикой,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социологией и антропологией,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философией и экономикой,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4. Объектом политологии как науки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сфера общества,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партии,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социальное взаимодействие в обществе,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властные отношения,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социальные конфликты.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5. Категории политологии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понятия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основные закономерности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актуальные проблемы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роль политологии в обществе,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методологические проблемы науки.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Собственной (специфической) категорией политологии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политический режим,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лидерство,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социализация личности,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партия.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7. Методология политологии включает в себя совокупность: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способов и приемов изучения объекта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закономерностей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противоречий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политических знаний,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категорий науки.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8. Метод политологии, акцентирующий внимание на взаимодействии политических институтов, называется: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институциональный,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компаративный,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исторический,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социологический,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системный.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9. Изучение политических явлений и процессов во времени и пространстве составляет сущность метода: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исторического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нормативного,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психологического,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институционального,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бихевиористского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Системный метод в политической науке стал использоваться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50-60 гг. 20 в.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20 в.,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 рубеже 19-20 вв.,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20-30-х гг. 20 в.,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30-40-х гг. 20 в.,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Наибольшее методологическое значение для теоретической политологии имеет: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философия,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педагогика,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экономика,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психология,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филология. 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Влияние политических явлений и событий на общество и, наоборот, воздействие общества, социальных групп, индивидов на политику изучает: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социология,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экология,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философия,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психология,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сравнительная политология.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Политология, ориентированная на выработку практических рекомендаций, называется: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прикладная.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фундаментальная,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функциональная,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экспертная,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Функции политологии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роль и значение науки в обществе,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основные закономерности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методологические проблемы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противоречия в науке,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политические знания.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Анализ политических процессов, происходящих в обществе, включает в себя функция: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воспитательная,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прикладная,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прогностическая,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распределительная.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Познавательная функция политологии заключается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политических процессов, протекающих в обществе,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обосновании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перспектив развития политической системы,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патриотизма граждан,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политической социализации граждан,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эффективности управления государством.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7.  Изучает политические теории, взгляды, события в их хронологической последовательности и связях друг с другом: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история,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география,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философия,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социология,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компаративистика.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Предметом политической географии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геополитика,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политика в примитивных этнических общностях,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социальная основа властных отношений,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проблема войны и мира,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электоральное поведение избирателей.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Политология – это наука: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 закономерностях политической жизни общества, политической системы,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 обществе и закономерностях его развития,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 исторических этапах развития человечества,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 современных политических процессах в Казахстане,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 государствах мира.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Политология – это: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наука о политике,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наука о власти,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наука об обществе,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наука о человеке,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наука о культуре.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Закономерности, особенности, специфику объекта политологии как науки включает в себя: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предмет политологии,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функции политологии,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методы политологии,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категории политологии,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принципы политологии.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Основные понятия политологии -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категории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закономерности науки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методы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актуальные проблемы науки.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Способы и приемы изучения политики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методы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категории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предмет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подходы науки.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К методам политологии не относится: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биологический,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бихевиористский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социологический,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компаративный.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Бихевиористский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метод политологами стал использоваться: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 50-60-х гг. 20 в.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 конце 19 в.,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 рубеже 19-20 вв.,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 20-30-х гг. 20 в.,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 30-40-х гг. 20 в.,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К используемым эмпирическим методам в политологии относятся: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опрос и наблюдение,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дедукция и индукция,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опрос и анализ,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сравнение и моделирование,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анализ и синтез.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В структуру политологии входит: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прикладная политология,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занимательная политология,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функциональная политология,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элементарная политология,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Прикладная политология тесно связана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социологией и психологией,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философией и экономикой,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экономикой и культурологией,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философией и историей,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историей и экономикой.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Роль и значение политологии в обществе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методы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категории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основные закономерности науки,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В разработке новых теорий политической науки выражает себя функция: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прогностическая,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воспитательная,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распределительная,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сравнительная.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 xml:space="preserve"> </w:t>
      </w:r>
      <w:r w:rsidR="005D1234">
        <w:rPr>
          <w:rFonts w:ascii="Times New Roman" w:hAnsi="Times New Roman" w:cs="Times New Roman"/>
          <w:b/>
          <w:sz w:val="28"/>
          <w:szCs w:val="28"/>
          <w:lang w:val="az-Latn-AZ"/>
        </w:rPr>
        <w:t>31</w:t>
      </w:r>
      <w:r w:rsidRPr="006D2C64">
        <w:rPr>
          <w:rFonts w:ascii="Times New Roman" w:hAnsi="Times New Roman" w:cs="Times New Roman"/>
          <w:b/>
          <w:sz w:val="28"/>
          <w:szCs w:val="28"/>
        </w:rPr>
        <w:t xml:space="preserve">.  Принципом политической науки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объективность.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партийность,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казуализм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иррационализм,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космогонизм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Изучает политику как сложную систему, которой присущи системные признаки: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кибернетика,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история,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экология,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философия,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психология.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К политическим наукам не относится: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философия,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психология,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социология,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география,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Политология – это отрасль знаний: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теоретическая,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практическая,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эмпирическая,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прикладная,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История политологии как самостоятельной науки началась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17-18 </w:t>
      </w:r>
      <w:proofErr w:type="spellStart"/>
      <w:proofErr w:type="gramStart"/>
      <w:r w:rsidRPr="006D2C64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Политические воззрения Платона изложены в труде: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«Государство»,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«Политика»,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«О граде Божьем»,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«Афинская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«Государь».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 мнению Платона, идеальным государством должны управлять: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философы,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воины,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ремесленники,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торговцы,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крестьяне.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Отрицательной формой государственного правления Платон считал: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тимократию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тиранию,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олигархию,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демократию,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средние века господствующим подходом к политике был: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теологический,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философский,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этический,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критический,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рациональный.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Политические воззрения Н. Макиавелли изложены в труде: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«Государь».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«Государство»,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«Политик»,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«О граде Божьем»,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«О духе законов»,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Идею о недопущении разделения властей отстаивал: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Гоббс,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Ш.-Л. Монтескье,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Дж. Локк,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И. Кант,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Учение о разделении властей принадлежит: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Ш.Л. Монтескье,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Гоббсу,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Н. Макиавелли,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Аврелию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Аристотелю.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Автором политического труда «Два трактата о правлении»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Дж. Локк,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Гоббс,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Н. Макиавелли,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Ш.Л. Монтескье,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Ж.Ж. Руссо.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Авторство известного политического тезиса: «Цель оправдывает средства» принадлежит: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Н. Макиавелли,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К. Марксу,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В. Ленину,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И. Конту.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Политическое учение К. Маркса – это учение 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классовой борьбе, социалистической революции и диктатуре пролетариата,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социальной стратификации,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классовом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между буржуазией и пролетариатом,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социальной мобильности,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вечности капиталистической формации.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Как самостоятельная отрасль научного знания политология впервые оформилась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США,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Японии,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Индии,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Лидирующее положение в развитии политической науки в мире занимает сегодня: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США,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Япония,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Иран,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Китай,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Россия.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К разновидностям либерализма не относится: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функциональный либерализм,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умеренный либерализм,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леволиберализм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неолиберализм,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консервативный либерализм.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Политической родиной консерватизма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Англия,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Германия,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Испания,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США.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Автором политических трудов «Политика» и «Афинская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полития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»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Страбон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Платон,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Сократ,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Плутарх.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Наилучшей из реально возможных форм государственного устройства Аристотель считал: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политию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олигархию,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аристократию,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тиранию.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Платон считал совершенной формой государственного устройства: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аристократию,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тимократию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олигархию,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тиранию.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Аристотель к неправильным формам государственного правления относил: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олигархию и демократию,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демократию и аристократию,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демократию и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политию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монархию и олигархию,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монархию и аристократию.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Политические взгляды Августина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Аврелия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изложены в труде: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«О граде Божьем»,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«Церковь и управление»,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«Государство и церковь»,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«Государь»,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«Законы христианства».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 мнению Августина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Аврелия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, наилучшая форма государственного правления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теократия,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тирания,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аристократия,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олигархия. </w:t>
      </w:r>
    </w:p>
    <w:p w:rsidR="006D2C64" w:rsidRPr="006D2C64" w:rsidRDefault="005D123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К политическим мыслителям 18 века не относится: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Гоббс,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Ж.-Ж. Руссо,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Вольтер,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И. Кант,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Маккиавелизм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– это принцип, согласно которому в политике: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средства оправданы для достижения цели,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нужно быть отцом для своих подданных,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нужно заботиться о народе,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надо обожествлять власть и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надо отказаться от власти.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Взгляды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Т.Гоббса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Д.Локка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Ж.Ж.Руссо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совпадают в обосновании: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теории общественного договора,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к человеку,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морально-этическом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к политике,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обожествлении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политики,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отрицании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политики.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 как высшую форму общения рассматривал: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Гоббс,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Ж.Ж. Руссо,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И. Кант.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 влиянии на политику природно-климатических факторов утверждал: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Ш.Л. Монтескье,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Ф. Вольтер,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Сен-Симон,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Ж.-Ж. Руссо.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Идею правового государства в новое время обосновал: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И. Кант,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Идейные противники К. Маркса не приняли его идею: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диктатуры пролетариата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классового мира,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социального партнерства,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вечности капитализма.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Международная ассоциация политических наук образовалась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1949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г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1933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г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1915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г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1956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г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1979 </w:t>
      </w:r>
      <w:r w:rsidRPr="006D2C64">
        <w:rPr>
          <w:rFonts w:ascii="Times New Roman" w:hAnsi="Times New Roman" w:cs="Times New Roman"/>
          <w:sz w:val="28"/>
          <w:szCs w:val="28"/>
        </w:rPr>
        <w:t>г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Консерватизм как направление политической мысли появился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13-14 </w:t>
      </w:r>
      <w:proofErr w:type="spellStart"/>
      <w:proofErr w:type="gramStart"/>
      <w:r w:rsidRPr="006D2C64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2C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6D2C64">
        <w:rPr>
          <w:rFonts w:ascii="Times New Roman" w:hAnsi="Times New Roman" w:cs="Times New Roman"/>
          <w:sz w:val="28"/>
          <w:szCs w:val="28"/>
        </w:rPr>
        <w:t>в</w:t>
      </w:r>
      <w:r w:rsidRPr="006D2C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К. Маркса и В. Ленина объединяет политическое учение: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коммунизм,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либерализм,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радикализм,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консерватизм,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анархизм.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Политическая сфера жизни общества возникла: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вместе с обществом,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вместе с древними цивилизациями,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вместе с культурой,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вместе с правом,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DD4D4D" w:rsidP="001D0E9B">
      <w:pPr>
        <w:tabs>
          <w:tab w:val="left" w:pos="2655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Организующее первоначало политики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знания,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нормы и правила,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закон.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Государственно-центристское понимание политики характеризует взгляды: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Платона,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Дж. Локка,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К. Маркса.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"В политике для достижения целей оправданы все средства", - утверждал: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Н. Макиавелли,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И. Кант,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Ш. Фурье,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О. Конт,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Г. Спенсер.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Рассматривал политику с точки зрения системного подхода: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Платон,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Ш.Л. Монтескье,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Гоббс,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Политику как сферу конфликта определял: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Н. Макиавелли,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Аристотель,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Власть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способность одних навязывать свою волю другим,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отсутствие неравенства между людьми,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сотрудничество, привязанность и понимание между классами,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социальное равенство людей в обществе,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отсутствие поддержки одних людей другими.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Фрейд рассматривал власть, исходя из подхода: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психологического,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системного,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биологического,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марксистского,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коммуникативного. 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Власть как средство организации и мобилизации ресурсов для достижения цели рассматривает подход: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биологический,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бихевиористский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силовой,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Согласно М. Веберу, типом легитимности власти не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современный,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рационально-легальный,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харизматический,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традиционный,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родовом обществе власть строилась на основе: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страха,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традиций,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мифологических норм,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личного авторитета,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Наиболее верным утверждением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политика оказывает воздействие на экономику и в то же время зависима от экономики,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политика – это концентрированное выражение экономики,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политика обладает значительной самостоятельностью,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политика не зависит от экономического строя общества,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неверны.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Под легальностью власти понимается: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законность,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публичность,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эффективность.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Охлократия как форма власти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толпы.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народа,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одного человека,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богатых,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бедняков,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Силовой подход к политике предложил: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Н. Макиавелли,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Дж. Локк,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М. Вебер рассматривает политику как: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область общественных отношений по поводу власти,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концентрированное выражение экономики,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борьбу классов,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искусство управления государством,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целеполагание и организацию, мобилизацию ресурсов для достижения цели.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Политику как совокупность политических действий и взаимодействий людей рассматривает подход: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бихевиористский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конфликтологический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марксистский,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системный,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классический.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Основателями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бихевиористского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подхода к политике являются: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Мерриам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Лассуэлл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К. Маркс и 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Ф. Энгельс.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Сторонниками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конфликтологического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подхода к политике являются: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В. Ленин,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 и М.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К. Маркс и Г.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Лассуэлл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Истон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и К. Шмит.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Власть определяется как: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как социальное взаимодействие, отличительной чертой которого является возможность одного индивида или группы оказывать влияние на другого индивида или группу;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любое ограничение свободы человека;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любое принудительное внешнее воздействие на человека;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институциализированная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 воля, осуществляемая принудительно государством;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Стремление к власти как способа компенсации физической или духовной неполноценности рассматривал: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З. Фрейд,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Аристотель,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В. Ленин.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Власть как средство всеобщей связи при осуществлении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целедостижения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 рассматривал: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К. Маркс,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М. Вебер,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В. Ленин.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Сущность власти выражается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господстве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наказании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Четвертой ветвью власти обычно называют: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законы,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политические партии,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профсоюзы,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идеологию.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Теократия как форма власти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от Бога,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народа,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чиновников,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толпы,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власть бедняков.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Источником власти в постиндустриальном обществе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знание,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богатство,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наследство,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насилие,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опыт.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современном развитом обществе властные полномочия осуществляются на основе: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страха,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насилия,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авторитета,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просьбы.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Добровольное уклонение от участия в выборах -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абсентеизм,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абсолютизм,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автократизм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нигилизм.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Монополией правотворческой деятельности обладает: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общество,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граждане,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любой человек,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Разновидностью власти в обществе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духовная,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экономическая,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Под легитимностью власти понимается: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признанность,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неподкупность,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отчужденность,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эффективность.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первобытном обществе основным источником власти являлось: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сила,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богатство,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наследство,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писаный закон,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Ведущей проблемой наук, изучающих теорию развития этносов,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межнациональные отношения.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взаимоотношения личности и общества,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отношения в семье,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отношения между классами,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отношения в сфере политики, 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Унитарное государство как разновидность государственного устройства не предполагает: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двойное гражданство,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единую законодательную систему,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единую судебную систему,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единую конституцию,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Швейцарии в качестве субъекта федерации рассматривается: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кантон,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земля,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провинция,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штат,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край.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К современным унитарным государствам относится: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Япония,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Соединенные Штаты Америки,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Индия,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Аргентина.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Борьба за свободу этноса и приоритет его развития связана с деятельностью: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национальных движений,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правительства,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судебных органов,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«силовых» структур,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Ошибочным суждением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не может быть обусловлена особенностями национальной политики.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унитарные государства в национальном отношении обычно мононациональны,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федерация позволяет нациям пользоваться значительным уровнем суверенности,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конфедерация позволяет сохранить национальный суверенитет практически в полном объеме,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национально-культурная автономия предоставляет нациям, народностям в рамках единого государства широкое внутреннее самоуправление, 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 и гражданское общество – это составляющие: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политической системы,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системы международных отношений,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процессов глобализации,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социальной системы,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 и гражданское общество могут: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взаимодействовать,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стремиться к единой цели,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помогать друг другу в совершенствовании,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противостоять друг другу,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Этносом (народом), территориальная целостность которого не разделена государственными границами,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американский.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курдский,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корейский,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русский,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палестинский,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07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Практическое назначение национальной политики заключается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интересами всех наций, этнических групп в стране,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межнациональных противоречий,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людей в духе уважения национального достоинства каждого,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деятельности национальных организаций,  </w:t>
      </w:r>
    </w:p>
    <w:p w:rsidR="006D2C64" w:rsidRPr="006D2C64" w:rsidRDefault="00DD4D4D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108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Гуманистическим принципам политики в области национальных отношений противоречит: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отстаивание этнической «чистоты».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отказ от насилия и принуждения,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поиск согласия среди всех участников,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права и свободы человека признаются важнейшей ценностью,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готовность к мирному урегулированию спорных проблем, 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109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Идея, не признающая равноправия наций и их представителей, получила название: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сепаратизм,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экстремизм,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патриотизм,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волюнтаризм.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Преобладание в государственной политике принципа национального равенства характерно для режима: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демократического,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авторитарного,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тоталитарного,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султанистского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переходного.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Национальная исключительность, основанная, прежде всего на военном превосходстве нации, -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шовинизм,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эгалитаризм,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экстремизм,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экспансионизм,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этатизм.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Власть одного, обычно титульного, исторически проживающего на данной территории и давшего ей название или наиболее влиятельного этноса (нации) в многонациональном государстве -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этнократия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апартеид,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трайбализм,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spellStart"/>
      <w:r w:rsidRPr="006D2C64">
        <w:rPr>
          <w:rFonts w:ascii="Times New Roman" w:hAnsi="Times New Roman" w:cs="Times New Roman"/>
          <w:sz w:val="28"/>
          <w:szCs w:val="28"/>
        </w:rPr>
        <w:t>полиархия</w:t>
      </w:r>
      <w:proofErr w:type="spellEnd"/>
      <w:r w:rsidRPr="006D2C6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национализм.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 и гражданское общество – это составляющие: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политической системы,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системы международных отношений,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процессов глобализации,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социальной системы,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 и гражданское общество могут: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взаимодействовать,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стремиться к единой цели,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помогать друг другу в совершенствовании,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противостоять друг другу,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Национально-культурные центры представляют собой: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негосударственные институты,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правительственные организации,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международные органы власти,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профессиональные объединения,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научно-исследовательские центры. 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 в отличие от гражданского общества имеет право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один из ответов неправильный.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монетарную политику,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издание законов,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сбор налогов,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личной жизнью граждан,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Активность национально-культурного центра зависит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степени национального самосознания,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уровня образованности этноса,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степени участия этноса в общественных процессах,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количественного представительства этноса,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 В политологии понятие «внутренние и внешние функции» употребляется по отношению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государству,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гражданскому обществу,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политическим партиям,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местным органам власти,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119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Этносом принято считать общность людей: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языковую,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религиозную,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культурную,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территориальную,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Характерными чертами этнической общности выступают: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устойчивое взаимодействие,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высокая степень сплоченности,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однородность состава,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национальное самосознание,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Этнос состоит из следующих элементов: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этническое ядро-периферия-диаспора,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группа-общность-институт,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класс-страта-слой,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государство-партия-объединение,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коллектив-организация-группа.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Нация как общность людей сложилась: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 период первоначального накопления капитала,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 рабовладении,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 эпоху античности,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 капитализме,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 социализме.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рамках биологического подхода главной доминантой нации признается: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общность крови,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особенности культурной среды,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общность веры,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система воспитания,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общность исторического развития.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При политико-правовом рассмотрении нация отождествляется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сообществом граждан того или иного государства,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религиозной общностью,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культурным единством,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кровным родством,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языковой принадлежностью.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Совокупность наций, народностей, этнических групп, представленных в рамках общества, образует следующую структуру общества: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национальную,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социальную,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классовую,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демографическую,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слоевую.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сфере политики национальные проблемы касаются: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национального самоопределения,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равноправия наций,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представительства этносов во властных структурах,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создания условий для свободного развития культур,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национальном факторе действуют две тенденции: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сближение наций и их стремление к национальной самостоятельности,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«полноценность» и «неполноценность» наций,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господство и подчинение наций,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богатство и бедность наций,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наличие государственности и ее отсутствие. 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Тенденция к национальной самостоятельности находит проявление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крушении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колониальных империй в новейшее время,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благосостояния людей в мире,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политической активности партий,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мировой глобализации,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темпах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 экономического роста стран.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129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Национальный суверенитет означает совокупность прав нации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свободный выбор социального строя,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экономическую независимость,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самостоятельный политический курс,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целостность территории,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Основанием для самоопределения народа служит: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существующий этнический состав населения (его большинство),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волеизъявление всего народа,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историческая принадлежность той или иной территории,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верного ответа нет.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Особенности национально-территориальной организации государства и взаимоотношений центральных, региональных органов раскрывает понятие: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форма государства,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форма правления,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политический режим,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политическая власть.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Формой государственного устройства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федерация,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абсолютная монархия,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республика,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деспотия,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конституционная монархия.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Унитарным государством не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Япония,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Республика Азербайджан,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Франция,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Италия.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Гимн, флаг, герб – это символика: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государства,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племени,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клана,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гражданского общества,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политической партии.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Основные элементы гражданского общества: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семья,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система социальных связей человека,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«Я» - личность,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Гражданское общество – это общество, в котором есть: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один из ответов неправильный.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развитость и разветвлённость демократии,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правовая защищённость граждан,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приоритет прав государства над правами человека,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>свободные владельцы сре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оизводства,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По форме государственного устройства США, Россия, Германия, Индия являются государствами: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федеративными,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конфедеративными,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унитарно-федеративными,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унитарными,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административно-федеративными.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Гражданское общество сотрудничает с государством в вопросах: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один из ответов неправильный.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соблюдения прав и свобод граждан,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защиты интересов граждан,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реализации потребностей граждан,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вмешательства государства в личную жизнь граждан,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139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Эмират (по форме правления) – это: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теократическая монархия,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конституционная монархия,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аристократическая республика,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президентская республика,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олигархическая республика.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Государство, в котором религия отделена от государственной власти, называется: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светское,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правовое,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унитарное,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социальное,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Атеистическое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141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Абсолютной монархией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Саудовская Аравия.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Великобритания,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Бельгия,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Иран,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Ирак,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142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Особенностью президентской республики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внепарламентский способ избрания президента,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правительство может быть отправлено в отставку парламентом,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правительство формируется на парламентской основе,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отсутствие парламента,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ответственность правительства перед парламентом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143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К парламентским республикам относится: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Германия,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Азербайджан,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США,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Испания.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144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Форма правления, при которой высшие органы власти и глава государства избираются на определенный срок населением, называется: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республика,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абсолютная монархия,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дуалистическая монархия,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сословно – представительная монархия,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конституционная монархия. </w:t>
      </w:r>
    </w:p>
    <w:p w:rsidR="006D2C64" w:rsidRPr="006D2C64" w:rsidRDefault="008552D7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145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Формой государственного правления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республика,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унитарное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конфедерация,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тоталитарное государство, </w:t>
      </w:r>
    </w:p>
    <w:p w:rsid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 федерация. </w:t>
      </w:r>
    </w:p>
    <w:p w:rsidR="006D2C64" w:rsidRPr="006D2C64" w:rsidRDefault="001D0E9B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146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В англо-американской политической системе (по Г. </w:t>
      </w:r>
      <w:proofErr w:type="spell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Алмонду</w:t>
      </w:r>
      <w:proofErr w:type="spell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2C64">
        <w:rPr>
          <w:rFonts w:ascii="Times New Roman" w:hAnsi="Times New Roman" w:cs="Times New Roman"/>
          <w:b/>
          <w:sz w:val="28"/>
          <w:szCs w:val="28"/>
        </w:rPr>
        <w:t xml:space="preserve">  преобладают ценности: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все ответы верны.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свободы,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благосостояния,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безопасности, </w:t>
      </w:r>
    </w:p>
    <w:p w:rsidR="001D0E9B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="001D0E9B">
        <w:rPr>
          <w:rFonts w:ascii="Times New Roman" w:hAnsi="Times New Roman" w:cs="Times New Roman"/>
          <w:sz w:val="28"/>
          <w:szCs w:val="28"/>
        </w:rPr>
        <w:t xml:space="preserve">разделения властей, </w:t>
      </w:r>
    </w:p>
    <w:p w:rsidR="006D2C64" w:rsidRPr="001D0E9B" w:rsidRDefault="001D0E9B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147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Гражданское общество – это составляющая: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государства,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Духовной сферы,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международных отношений,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экономики,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1D0E9B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148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Условием функционирования развитого гражданского общества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правовое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буржуазное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авторитарное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любое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p w:rsidR="006D2C64" w:rsidRPr="006D2C64" w:rsidRDefault="001D0E9B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149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Современная политическая система парламентского типа существует </w:t>
      </w:r>
      <w:proofErr w:type="gramStart"/>
      <w:r w:rsidR="006D2C64" w:rsidRPr="006D2C6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ФРГ,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США,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Азербайджан,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proofErr w:type="gramStart"/>
      <w:r w:rsidRPr="006D2C64">
        <w:rPr>
          <w:rFonts w:ascii="Times New Roman" w:hAnsi="Times New Roman" w:cs="Times New Roman"/>
          <w:sz w:val="28"/>
          <w:szCs w:val="28"/>
        </w:rPr>
        <w:t>Узбекистане</w:t>
      </w:r>
      <w:proofErr w:type="gramEnd"/>
      <w:r w:rsidRPr="006D2C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6D2C64" w:rsidRPr="006D2C64" w:rsidRDefault="001D0E9B" w:rsidP="001D0E9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150</w:t>
      </w:r>
      <w:r w:rsidR="006D2C64" w:rsidRPr="006D2C64">
        <w:rPr>
          <w:rFonts w:ascii="Times New Roman" w:hAnsi="Times New Roman" w:cs="Times New Roman"/>
          <w:b/>
          <w:sz w:val="28"/>
          <w:szCs w:val="28"/>
        </w:rPr>
        <w:t xml:space="preserve">. Условием функционирования развитого гражданского общества является: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A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правовое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B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буржуазное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C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авторитарное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D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любое государство, </w:t>
      </w:r>
    </w:p>
    <w:p w:rsidR="006D2C64" w:rsidRPr="006D2C64" w:rsidRDefault="006D2C64" w:rsidP="001D0E9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D2C64">
        <w:rPr>
          <w:rFonts w:ascii="Times New Roman" w:hAnsi="Times New Roman" w:cs="Times New Roman"/>
          <w:sz w:val="28"/>
          <w:szCs w:val="28"/>
        </w:rPr>
        <w:t>E</w:t>
      </w:r>
      <w:r w:rsidRPr="006D2C64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6D2C64">
        <w:rPr>
          <w:rFonts w:ascii="Times New Roman" w:hAnsi="Times New Roman" w:cs="Times New Roman"/>
          <w:sz w:val="28"/>
          <w:szCs w:val="28"/>
        </w:rPr>
        <w:t xml:space="preserve">правильного ответа нет. </w:t>
      </w:r>
    </w:p>
    <w:sectPr w:rsidR="006D2C64" w:rsidRPr="006D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D"/>
    <w:rsid w:val="001D0E9B"/>
    <w:rsid w:val="002F30DF"/>
    <w:rsid w:val="005D1234"/>
    <w:rsid w:val="00665D3E"/>
    <w:rsid w:val="006D2C64"/>
    <w:rsid w:val="008552D7"/>
    <w:rsid w:val="00874ECD"/>
    <w:rsid w:val="009C0C09"/>
    <w:rsid w:val="00AB6A6B"/>
    <w:rsid w:val="00D77073"/>
    <w:rsid w:val="00D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D2C64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2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D2C64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2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4212</Words>
  <Characters>24009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380. Назовите трех современных политических мыслителей. </vt:lpstr>
    </vt:vector>
  </TitlesOfParts>
  <Company>*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2017-05-03T11:31:00Z</dcterms:created>
  <dcterms:modified xsi:type="dcterms:W3CDTF">2017-05-12T07:01:00Z</dcterms:modified>
</cp:coreProperties>
</file>