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54" w:rsidRDefault="00746725" w:rsidP="00F34E87">
      <w:pPr>
        <w:pStyle w:val="a5"/>
        <w:jc w:val="both"/>
        <w:rPr>
          <w:lang w:val="az-Latn-AZ"/>
        </w:rPr>
      </w:pPr>
      <w:r w:rsidRPr="00055D93">
        <w:rPr>
          <w:lang w:val="az-Latn-AZ"/>
        </w:rPr>
        <w:t>Müəllimin attestasiya vərəqəsi</w:t>
      </w:r>
    </w:p>
    <w:p w:rsidR="00F34E87" w:rsidRPr="00055D93" w:rsidRDefault="009C1454" w:rsidP="00F34E87">
      <w:pPr>
        <w:pStyle w:val="a5"/>
        <w:jc w:val="both"/>
        <w:rPr>
          <w:lang w:val="az-Latn-AZ"/>
        </w:rPr>
      </w:pPr>
      <w:r w:rsidRPr="009C1454">
        <w:rPr>
          <w:b w:val="0"/>
          <w:sz w:val="22"/>
          <w:szCs w:val="22"/>
          <w:lang w:val="az-Latn-AZ"/>
        </w:rPr>
        <w:t>Müəllim</w:t>
      </w:r>
      <w:r>
        <w:rPr>
          <w:lang w:val="az-Latn-AZ"/>
        </w:rPr>
        <w:t xml:space="preserve">__________________________  </w:t>
      </w:r>
      <w:r w:rsidRPr="009C1454">
        <w:rPr>
          <w:b w:val="0"/>
          <w:sz w:val="20"/>
          <w:lang w:val="az-Latn-AZ"/>
        </w:rPr>
        <w:t>Komissiyanın məsul katibi</w:t>
      </w:r>
      <w:r w:rsidRPr="00055D93">
        <w:rPr>
          <w:sz w:val="20"/>
          <w:lang w:val="az-Latn-AZ"/>
        </w:rPr>
        <w:t xml:space="preserve"> </w:t>
      </w:r>
      <w:r>
        <w:rPr>
          <w:sz w:val="20"/>
          <w:lang w:val="az-Latn-AZ"/>
        </w:rPr>
        <w:t>____________________________________</w:t>
      </w:r>
    </w:p>
    <w:p w:rsidR="009C1454" w:rsidRPr="00055D93" w:rsidRDefault="00F34E87" w:rsidP="009C1454">
      <w:pPr>
        <w:pStyle w:val="a5"/>
        <w:jc w:val="both"/>
        <w:rPr>
          <w:b w:val="0"/>
          <w:sz w:val="20"/>
          <w:lang w:val="az-Latn-AZ"/>
        </w:rPr>
      </w:pPr>
      <w:r w:rsidRPr="00055D93">
        <w:rPr>
          <w:b w:val="0"/>
          <w:lang w:val="az-Latn-AZ"/>
        </w:rPr>
        <w:t xml:space="preserve">                             </w:t>
      </w:r>
      <w:r w:rsidR="009C1454">
        <w:rPr>
          <w:b w:val="0"/>
          <w:lang w:val="az-Latn-AZ"/>
        </w:rPr>
        <w:t xml:space="preserve">  </w:t>
      </w:r>
      <w:r w:rsidR="000823EC" w:rsidRPr="00055D93">
        <w:rPr>
          <w:b w:val="0"/>
          <w:sz w:val="20"/>
          <w:lang w:val="az-Latn-AZ"/>
        </w:rPr>
        <w:t xml:space="preserve">( </w:t>
      </w:r>
      <w:r w:rsidR="00D918EA" w:rsidRPr="00055D93">
        <w:rPr>
          <w:b w:val="0"/>
          <w:sz w:val="20"/>
          <w:lang w:val="az-Latn-AZ"/>
        </w:rPr>
        <w:t>S</w:t>
      </w:r>
      <w:r w:rsidR="00811735" w:rsidRPr="00055D93">
        <w:rPr>
          <w:b w:val="0"/>
          <w:sz w:val="20"/>
          <w:lang w:val="az-Latn-AZ"/>
        </w:rPr>
        <w:t>.</w:t>
      </w:r>
      <w:r w:rsidR="00D918EA" w:rsidRPr="00055D93">
        <w:rPr>
          <w:b w:val="0"/>
          <w:sz w:val="20"/>
          <w:lang w:val="az-Latn-AZ"/>
        </w:rPr>
        <w:t>A.A</w:t>
      </w:r>
      <w:r w:rsidR="00811735" w:rsidRPr="00055D93">
        <w:rPr>
          <w:b w:val="0"/>
          <w:sz w:val="20"/>
          <w:lang w:val="az-Latn-AZ"/>
        </w:rPr>
        <w:t>.</w:t>
      </w:r>
      <w:r w:rsidR="009C1454">
        <w:rPr>
          <w:b w:val="0"/>
          <w:sz w:val="20"/>
          <w:lang w:val="az-Latn-AZ"/>
        </w:rPr>
        <w:t>/İmza</w:t>
      </w:r>
      <w:r w:rsidR="00811735" w:rsidRPr="00055D93">
        <w:rPr>
          <w:b w:val="0"/>
          <w:sz w:val="20"/>
          <w:lang w:val="az-Latn-AZ"/>
        </w:rPr>
        <w:t>)</w:t>
      </w:r>
      <w:r w:rsidR="009C1454">
        <w:rPr>
          <w:b w:val="0"/>
          <w:sz w:val="20"/>
          <w:lang w:val="az-Latn-AZ"/>
        </w:rPr>
        <w:tab/>
      </w:r>
      <w:r w:rsidR="009C1454" w:rsidRPr="00055D93">
        <w:rPr>
          <w:b w:val="0"/>
          <w:lang w:val="az-Latn-AZ"/>
        </w:rPr>
        <w:t xml:space="preserve">                             </w:t>
      </w:r>
      <w:r w:rsidR="009C1454">
        <w:rPr>
          <w:b w:val="0"/>
          <w:lang w:val="az-Latn-AZ"/>
        </w:rPr>
        <w:t xml:space="preserve">          </w:t>
      </w:r>
      <w:r w:rsidR="009C1454" w:rsidRPr="00055D93">
        <w:rPr>
          <w:b w:val="0"/>
          <w:lang w:val="az-Latn-AZ"/>
        </w:rPr>
        <w:t xml:space="preserve">   </w:t>
      </w:r>
      <w:r w:rsidR="009C1454">
        <w:rPr>
          <w:b w:val="0"/>
          <w:lang w:val="az-Latn-AZ"/>
        </w:rPr>
        <w:t xml:space="preserve">                          </w:t>
      </w:r>
      <w:r w:rsidR="009C1454" w:rsidRPr="00055D93">
        <w:rPr>
          <w:b w:val="0"/>
          <w:sz w:val="20"/>
          <w:lang w:val="az-Latn-AZ"/>
        </w:rPr>
        <w:t>( S.A.A</w:t>
      </w:r>
      <w:r w:rsidR="009C1454">
        <w:rPr>
          <w:b w:val="0"/>
          <w:sz w:val="20"/>
          <w:lang w:val="az-Latn-AZ"/>
        </w:rPr>
        <w:t xml:space="preserve"> /İmza</w:t>
      </w:r>
      <w:r w:rsidR="009C1454" w:rsidRPr="00055D93">
        <w:rPr>
          <w:b w:val="0"/>
          <w:sz w:val="20"/>
          <w:lang w:val="az-Latn-AZ"/>
        </w:rPr>
        <w:t>.)</w:t>
      </w:r>
    </w:p>
    <w:p w:rsidR="00F34E87" w:rsidRPr="00055D93" w:rsidRDefault="008C736E" w:rsidP="00F34E87">
      <w:pPr>
        <w:jc w:val="both"/>
        <w:rPr>
          <w:lang w:val="az-Latn-AZ"/>
        </w:rPr>
      </w:pPr>
      <w:r w:rsidRPr="00055D93">
        <w:rPr>
          <w:lang w:val="az-Latn-AZ"/>
        </w:rPr>
        <w:t xml:space="preserve">Kafedra </w:t>
      </w:r>
      <w:r w:rsidR="00F34E87" w:rsidRPr="00055D93">
        <w:rPr>
          <w:lang w:val="az-Latn-AZ"/>
        </w:rPr>
        <w:t xml:space="preserve">_____________  </w:t>
      </w:r>
      <w:r w:rsidRPr="00055D93">
        <w:rPr>
          <w:lang w:val="az-Latn-AZ"/>
        </w:rPr>
        <w:t>Vəzifə</w:t>
      </w:r>
      <w:r w:rsidR="0064563B" w:rsidRPr="00055D93">
        <w:rPr>
          <w:lang w:val="az-Latn-AZ"/>
        </w:rPr>
        <w:t>si</w:t>
      </w:r>
      <w:r w:rsidRPr="00055D93">
        <w:rPr>
          <w:lang w:val="az-Latn-AZ"/>
        </w:rPr>
        <w:t xml:space="preserve">____________  </w:t>
      </w:r>
    </w:p>
    <w:p w:rsidR="0059629F" w:rsidRPr="00055D93" w:rsidRDefault="0059629F" w:rsidP="00F34E87">
      <w:pPr>
        <w:jc w:val="both"/>
        <w:rPr>
          <w:lang w:val="az-Latn-AZ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6"/>
        <w:gridCol w:w="5097"/>
        <w:gridCol w:w="1276"/>
        <w:gridCol w:w="992"/>
      </w:tblGrid>
      <w:tr w:rsidR="006E2DD4" w:rsidRPr="00055D93" w:rsidTr="00DF5049">
        <w:trPr>
          <w:cantSplit/>
          <w:trHeight w:val="252"/>
        </w:trPr>
        <w:tc>
          <w:tcPr>
            <w:tcW w:w="851" w:type="dxa"/>
          </w:tcPr>
          <w:p w:rsidR="006E2DD4" w:rsidRPr="00055D93" w:rsidRDefault="006E2DD4" w:rsidP="0064563B">
            <w:pPr>
              <w:pStyle w:val="a7"/>
              <w:ind w:left="176"/>
              <w:jc w:val="both"/>
              <w:rPr>
                <w:b/>
                <w:sz w:val="20"/>
                <w:szCs w:val="20"/>
              </w:rPr>
            </w:pPr>
            <w:r w:rsidRPr="00055D93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654" w:type="dxa"/>
            <w:gridSpan w:val="3"/>
          </w:tcPr>
          <w:p w:rsidR="006E2DD4" w:rsidRPr="00055D93" w:rsidRDefault="00DC71F4" w:rsidP="00563F12">
            <w:pPr>
              <w:pStyle w:val="6"/>
              <w:rPr>
                <w:lang w:val="az-Latn-AZ"/>
              </w:rPr>
            </w:pPr>
            <w:r w:rsidRPr="00055D93">
              <w:rPr>
                <w:lang w:val="az-Latn-AZ"/>
              </w:rPr>
              <w:t>Nəzarət göstəricisinin adı</w:t>
            </w:r>
          </w:p>
        </w:tc>
        <w:tc>
          <w:tcPr>
            <w:tcW w:w="1276" w:type="dxa"/>
          </w:tcPr>
          <w:p w:rsidR="006E2DD4" w:rsidRPr="00055D93" w:rsidRDefault="006E2DD4" w:rsidP="00EA671A">
            <w:pPr>
              <w:jc w:val="both"/>
              <w:rPr>
                <w:b/>
                <w:sz w:val="20"/>
                <w:lang w:val="az-Latn-AZ"/>
              </w:rPr>
            </w:pPr>
            <w:r w:rsidRPr="00055D93">
              <w:rPr>
                <w:b/>
                <w:sz w:val="20"/>
              </w:rPr>
              <w:t xml:space="preserve"> </w:t>
            </w:r>
            <w:r w:rsidRPr="00055D93">
              <w:rPr>
                <w:b/>
                <w:sz w:val="20"/>
                <w:lang w:val="az-Latn-AZ"/>
              </w:rPr>
              <w:t>B</w:t>
            </w:r>
            <w:r w:rsidR="00EA671A" w:rsidRPr="00055D93">
              <w:rPr>
                <w:b/>
                <w:sz w:val="20"/>
                <w:lang w:val="az-Latn-AZ"/>
              </w:rPr>
              <w:t>onus</w:t>
            </w:r>
            <w:r w:rsidRPr="00055D93">
              <w:rPr>
                <w:b/>
                <w:sz w:val="20"/>
                <w:lang w:val="az-Latn-AZ"/>
              </w:rPr>
              <w:t xml:space="preserve"> </w:t>
            </w:r>
          </w:p>
        </w:tc>
        <w:tc>
          <w:tcPr>
            <w:tcW w:w="992" w:type="dxa"/>
          </w:tcPr>
          <w:p w:rsidR="006E2DD4" w:rsidRPr="00055D93" w:rsidRDefault="0064563B" w:rsidP="00322C7F">
            <w:pPr>
              <w:jc w:val="right"/>
              <w:rPr>
                <w:b/>
                <w:sz w:val="20"/>
                <w:lang w:val="az-Latn-AZ"/>
              </w:rPr>
            </w:pPr>
            <w:r w:rsidRPr="00055D93">
              <w:rPr>
                <w:b/>
                <w:sz w:val="20"/>
                <w:lang w:val="az-Latn-AZ"/>
              </w:rPr>
              <w:t>Faktiki</w:t>
            </w:r>
          </w:p>
          <w:p w:rsidR="006E2DD4" w:rsidRPr="00055D93" w:rsidRDefault="006E2DD4" w:rsidP="00322C7F">
            <w:pPr>
              <w:jc w:val="right"/>
              <w:rPr>
                <w:b/>
                <w:sz w:val="20"/>
                <w:lang w:val="az-Latn-AZ"/>
              </w:rPr>
            </w:pPr>
            <w:r w:rsidRPr="00055D93">
              <w:rPr>
                <w:b/>
                <w:sz w:val="20"/>
                <w:lang w:val="az-Latn-AZ"/>
              </w:rPr>
              <w:t>reytinq</w:t>
            </w:r>
          </w:p>
        </w:tc>
      </w:tr>
      <w:tr w:rsidR="0064563B" w:rsidRPr="00055D93" w:rsidTr="00DF5049">
        <w:trPr>
          <w:cantSplit/>
          <w:trHeight w:val="158"/>
        </w:trPr>
        <w:tc>
          <w:tcPr>
            <w:tcW w:w="851" w:type="dxa"/>
          </w:tcPr>
          <w:p w:rsidR="0064563B" w:rsidRPr="00055D93" w:rsidRDefault="0064563B" w:rsidP="0064563B">
            <w:pPr>
              <w:pStyle w:val="a7"/>
              <w:ind w:left="176"/>
              <w:jc w:val="both"/>
              <w:rPr>
                <w:b/>
                <w:sz w:val="20"/>
                <w:szCs w:val="20"/>
                <w:lang w:val="az-Latn-AZ"/>
              </w:rPr>
            </w:pPr>
            <w:r w:rsidRPr="00055D93">
              <w:rPr>
                <w:b/>
                <w:sz w:val="20"/>
                <w:szCs w:val="20"/>
                <w:lang w:val="az-Latn-AZ"/>
              </w:rPr>
              <w:t>1</w:t>
            </w:r>
            <w:r w:rsidR="00563F12" w:rsidRPr="00055D93">
              <w:rPr>
                <w:b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7654" w:type="dxa"/>
            <w:gridSpan w:val="3"/>
          </w:tcPr>
          <w:p w:rsidR="0064563B" w:rsidRPr="00055D93" w:rsidRDefault="00563F12" w:rsidP="009C09D1">
            <w:pPr>
              <w:pStyle w:val="6"/>
              <w:jc w:val="both"/>
              <w:rPr>
                <w:lang w:val="az-Latn-AZ"/>
              </w:rPr>
            </w:pPr>
            <w:r w:rsidRPr="00055D93">
              <w:rPr>
                <w:lang w:val="az-Latn-AZ"/>
              </w:rPr>
              <w:t>2.</w:t>
            </w:r>
          </w:p>
        </w:tc>
        <w:tc>
          <w:tcPr>
            <w:tcW w:w="1276" w:type="dxa"/>
          </w:tcPr>
          <w:p w:rsidR="0064563B" w:rsidRPr="00055D93" w:rsidRDefault="00563F12" w:rsidP="00EA671A">
            <w:pPr>
              <w:jc w:val="both"/>
              <w:rPr>
                <w:b/>
                <w:sz w:val="20"/>
                <w:lang w:val="az-Latn-AZ"/>
              </w:rPr>
            </w:pPr>
            <w:r w:rsidRPr="00055D93">
              <w:rPr>
                <w:b/>
                <w:sz w:val="20"/>
                <w:lang w:val="az-Latn-AZ"/>
              </w:rPr>
              <w:t>3.</w:t>
            </w:r>
          </w:p>
        </w:tc>
        <w:tc>
          <w:tcPr>
            <w:tcW w:w="992" w:type="dxa"/>
          </w:tcPr>
          <w:p w:rsidR="0064563B" w:rsidRPr="00055D93" w:rsidRDefault="00563F12" w:rsidP="009C09D1">
            <w:pPr>
              <w:jc w:val="both"/>
              <w:rPr>
                <w:b/>
                <w:sz w:val="20"/>
                <w:lang w:val="az-Latn-AZ"/>
              </w:rPr>
            </w:pPr>
            <w:r w:rsidRPr="00055D93">
              <w:rPr>
                <w:b/>
                <w:sz w:val="20"/>
                <w:lang w:val="az-Latn-AZ"/>
              </w:rPr>
              <w:t>4</w:t>
            </w:r>
          </w:p>
        </w:tc>
      </w:tr>
      <w:tr w:rsidR="006E2DD4" w:rsidRPr="00055D93" w:rsidTr="002003FE">
        <w:trPr>
          <w:cantSplit/>
          <w:trHeight w:hRule="exact" w:val="284"/>
        </w:trPr>
        <w:tc>
          <w:tcPr>
            <w:tcW w:w="851" w:type="dxa"/>
          </w:tcPr>
          <w:p w:rsidR="006E2DD4" w:rsidRPr="0022539A" w:rsidRDefault="006E2DD4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6E2DD4" w:rsidRPr="00055D93" w:rsidRDefault="006E2DD4" w:rsidP="009C09D1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rStyle w:val="af0"/>
                <w:lang w:val="az-Latn-AZ"/>
              </w:rPr>
              <w:t>1</w:t>
            </w:r>
            <w:r w:rsidRPr="00055D93">
              <w:rPr>
                <w:sz w:val="20"/>
                <w:lang w:val="az-Latn-AZ"/>
              </w:rPr>
              <w:t>Son 5 il ərzində Təhsil Nazirliyinin qrifi ilə dərslik nəşri</w:t>
            </w:r>
          </w:p>
        </w:tc>
        <w:tc>
          <w:tcPr>
            <w:tcW w:w="1276" w:type="dxa"/>
          </w:tcPr>
          <w:p w:rsidR="006E2DD4" w:rsidRPr="00F5378C" w:rsidRDefault="00F5378C" w:rsidP="009C09D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6E2DD4" w:rsidRDefault="006E2DD4" w:rsidP="00322C7F">
            <w:pPr>
              <w:jc w:val="right"/>
              <w:rPr>
                <w:sz w:val="20"/>
                <w:lang w:val="az-Latn-AZ"/>
              </w:rPr>
            </w:pPr>
          </w:p>
          <w:p w:rsidR="002C33D2" w:rsidRPr="00055D93" w:rsidRDefault="002C33D2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6E2DD4" w:rsidRPr="00055D93" w:rsidTr="00DF5049">
        <w:trPr>
          <w:cantSplit/>
          <w:trHeight w:val="340"/>
        </w:trPr>
        <w:tc>
          <w:tcPr>
            <w:tcW w:w="851" w:type="dxa"/>
          </w:tcPr>
          <w:p w:rsidR="006E2DD4" w:rsidRPr="0022539A" w:rsidRDefault="006E2DD4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6E2DD4" w:rsidRPr="00055D93" w:rsidRDefault="006E2DD4" w:rsidP="009C09D1">
            <w:pPr>
              <w:jc w:val="both"/>
              <w:rPr>
                <w:sz w:val="20"/>
                <w:szCs w:val="20"/>
                <w:lang w:val="az-Latn-AZ"/>
              </w:rPr>
            </w:pPr>
            <w:r w:rsidRPr="00055D93">
              <w:rPr>
                <w:rStyle w:val="af0"/>
                <w:lang w:val="az-Latn-AZ"/>
              </w:rPr>
              <w:t>1</w:t>
            </w:r>
            <w:r w:rsidRPr="00055D93">
              <w:rPr>
                <w:sz w:val="20"/>
                <w:szCs w:val="20"/>
                <w:lang w:val="az-Latn-AZ"/>
              </w:rPr>
              <w:t>Hesabat ilində Təhsil Nazirliyinin qrifi ilə dərs vəsaitinin nəşri</w:t>
            </w:r>
          </w:p>
        </w:tc>
        <w:tc>
          <w:tcPr>
            <w:tcW w:w="1276" w:type="dxa"/>
          </w:tcPr>
          <w:p w:rsidR="006E2DD4" w:rsidRPr="00DF5049" w:rsidRDefault="00F5378C" w:rsidP="009C09D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6E2DD4" w:rsidRPr="00055D93" w:rsidRDefault="006E2DD4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F5378C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9C09D1">
            <w:pPr>
              <w:jc w:val="both"/>
              <w:rPr>
                <w:rStyle w:val="af0"/>
                <w:lang w:val="az-Latn-AZ"/>
              </w:rPr>
            </w:pPr>
            <w:r>
              <w:rPr>
                <w:sz w:val="20"/>
                <w:lang w:val="az-Latn-AZ"/>
              </w:rPr>
              <w:t>H-indeks</w:t>
            </w:r>
          </w:p>
        </w:tc>
        <w:tc>
          <w:tcPr>
            <w:tcW w:w="1276" w:type="dxa"/>
          </w:tcPr>
          <w:p w:rsidR="00BF3B10" w:rsidRPr="00DF5049" w:rsidRDefault="00F5378C" w:rsidP="009C09D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1-n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6E2DD4" w:rsidRPr="00055D93" w:rsidTr="00DF5049">
        <w:trPr>
          <w:cantSplit/>
          <w:trHeight w:val="157"/>
        </w:trPr>
        <w:tc>
          <w:tcPr>
            <w:tcW w:w="851" w:type="dxa"/>
          </w:tcPr>
          <w:p w:rsidR="006E2DD4" w:rsidRPr="0022539A" w:rsidRDefault="006E2DD4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6E2DD4" w:rsidRPr="00055D93" w:rsidRDefault="00117928" w:rsidP="00DF5049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Dərslərdə</w:t>
            </w:r>
            <w:r w:rsidRPr="00055D93">
              <w:rPr>
                <w:sz w:val="20"/>
                <w:lang w:val="az-Latn-AZ"/>
              </w:rPr>
              <w:t xml:space="preserve"> </w:t>
            </w:r>
            <w:r>
              <w:rPr>
                <w:sz w:val="20"/>
                <w:lang w:val="az-Latn-AZ"/>
              </w:rPr>
              <w:t xml:space="preserve"> m</w:t>
            </w:r>
            <w:r w:rsidRPr="00055D93">
              <w:rPr>
                <w:sz w:val="20"/>
                <w:lang w:val="az-Latn-AZ"/>
              </w:rPr>
              <w:t>üasir metod və texnologiyalardan istifadə. İKT biliklərinin səviyyəsi.</w:t>
            </w:r>
          </w:p>
        </w:tc>
        <w:tc>
          <w:tcPr>
            <w:tcW w:w="1276" w:type="dxa"/>
          </w:tcPr>
          <w:p w:rsidR="006E2DD4" w:rsidRPr="00F5378C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5-ə qədər</w:t>
            </w:r>
          </w:p>
        </w:tc>
        <w:tc>
          <w:tcPr>
            <w:tcW w:w="992" w:type="dxa"/>
          </w:tcPr>
          <w:p w:rsidR="006E2DD4" w:rsidRPr="00055D93" w:rsidRDefault="006E2DD4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0071A" w:rsidRPr="00055D93" w:rsidTr="002C33D2">
        <w:trPr>
          <w:cantSplit/>
          <w:trHeight w:hRule="exact" w:val="261"/>
        </w:trPr>
        <w:tc>
          <w:tcPr>
            <w:tcW w:w="851" w:type="dxa"/>
          </w:tcPr>
          <w:p w:rsidR="00B0071A" w:rsidRPr="0022539A" w:rsidRDefault="00B0071A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0071A" w:rsidRPr="00055D93" w:rsidRDefault="00117928" w:rsidP="0078162A">
            <w:pPr>
              <w:spacing w:after="200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 xml:space="preserve">Tərtib etdiyi silabusun və keçirdiyi dərslərinin </w:t>
            </w:r>
            <w:r w:rsidRPr="00055D93">
              <w:rPr>
                <w:sz w:val="20"/>
                <w:lang w:val="az-Latn-AZ"/>
              </w:rPr>
              <w:t>keyfiyyət səviyyəsi</w:t>
            </w:r>
            <w:r>
              <w:rPr>
                <w:sz w:val="20"/>
                <w:lang w:val="az-Latn-AZ"/>
              </w:rPr>
              <w:t xml:space="preserve"> (ekspertin rəyi)</w:t>
            </w:r>
          </w:p>
        </w:tc>
        <w:tc>
          <w:tcPr>
            <w:tcW w:w="1276" w:type="dxa"/>
          </w:tcPr>
          <w:p w:rsidR="00B0071A" w:rsidRPr="00055D93" w:rsidRDefault="00F5378C" w:rsidP="0078162A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5-ə qədər</w:t>
            </w:r>
          </w:p>
        </w:tc>
        <w:tc>
          <w:tcPr>
            <w:tcW w:w="992" w:type="dxa"/>
          </w:tcPr>
          <w:p w:rsidR="00B0071A" w:rsidRPr="00055D93" w:rsidRDefault="00B0071A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0071A" w:rsidRPr="00BF3B10" w:rsidTr="00DF5049">
        <w:trPr>
          <w:cantSplit/>
          <w:trHeight w:val="157"/>
        </w:trPr>
        <w:tc>
          <w:tcPr>
            <w:tcW w:w="851" w:type="dxa"/>
          </w:tcPr>
          <w:p w:rsidR="00B0071A" w:rsidRPr="0022539A" w:rsidRDefault="00B0071A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0071A" w:rsidRPr="00055D93" w:rsidRDefault="00BF3B10" w:rsidP="0078162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Dərc edilmiş mühazirə konspektləri (çap və ya elektron formada) və yaxud elektron prezentasiya şəklində kitabxanaya təqdim edilməsi</w:t>
            </w:r>
          </w:p>
        </w:tc>
        <w:tc>
          <w:tcPr>
            <w:tcW w:w="1276" w:type="dxa"/>
          </w:tcPr>
          <w:p w:rsidR="00B0071A" w:rsidRPr="00055D93" w:rsidRDefault="00F5378C" w:rsidP="0078162A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3</w:t>
            </w:r>
          </w:p>
        </w:tc>
        <w:tc>
          <w:tcPr>
            <w:tcW w:w="992" w:type="dxa"/>
          </w:tcPr>
          <w:p w:rsidR="00B0071A" w:rsidRPr="00055D93" w:rsidRDefault="00B0071A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0071A" w:rsidRPr="00055D93" w:rsidTr="00DF5049">
        <w:trPr>
          <w:cantSplit/>
          <w:trHeight w:val="157"/>
        </w:trPr>
        <w:tc>
          <w:tcPr>
            <w:tcW w:w="851" w:type="dxa"/>
          </w:tcPr>
          <w:p w:rsidR="00B0071A" w:rsidRPr="0022539A" w:rsidRDefault="00B0071A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0071A" w:rsidRPr="00055D93" w:rsidRDefault="00BF3B10" w:rsidP="00442678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M</w:t>
            </w:r>
            <w:r w:rsidRPr="00055D93">
              <w:rPr>
                <w:sz w:val="20"/>
                <w:lang w:val="az-Latn-AZ"/>
              </w:rPr>
              <w:t>üxtəlif fənn olimpiadalarına</w:t>
            </w:r>
            <w:r>
              <w:rPr>
                <w:sz w:val="20"/>
                <w:lang w:val="az-Latn-AZ"/>
              </w:rPr>
              <w:t xml:space="preserve"> mükafat qazanmış tələbələrnin hazırlanması </w:t>
            </w:r>
            <w:r w:rsidRPr="00055D93">
              <w:rPr>
                <w:sz w:val="20"/>
                <w:lang w:val="az-Latn-AZ"/>
              </w:rPr>
              <w:t>(hər bir tələbə üçün)</w:t>
            </w:r>
          </w:p>
        </w:tc>
        <w:tc>
          <w:tcPr>
            <w:tcW w:w="1276" w:type="dxa"/>
          </w:tcPr>
          <w:p w:rsidR="00B0071A" w:rsidRPr="00055D93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3</w:t>
            </w:r>
          </w:p>
        </w:tc>
        <w:tc>
          <w:tcPr>
            <w:tcW w:w="992" w:type="dxa"/>
          </w:tcPr>
          <w:p w:rsidR="00B0071A" w:rsidRPr="00055D93" w:rsidRDefault="00B0071A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2C33D2" w:rsidRPr="00055D93" w:rsidTr="00DF5049">
        <w:trPr>
          <w:cantSplit/>
          <w:trHeight w:val="157"/>
        </w:trPr>
        <w:tc>
          <w:tcPr>
            <w:tcW w:w="851" w:type="dxa"/>
          </w:tcPr>
          <w:p w:rsidR="002C33D2" w:rsidRPr="0022539A" w:rsidRDefault="002C33D2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2C33D2" w:rsidRPr="00055D93" w:rsidRDefault="00BF3B10" w:rsidP="00442678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 xml:space="preserve">Tələbələrin elmi </w:t>
            </w:r>
            <w:r>
              <w:rPr>
                <w:sz w:val="20"/>
                <w:lang w:val="az-Latn-AZ"/>
              </w:rPr>
              <w:t>konfranslara hazırlanması (hər bir çıxış etmiş tələbə üçün )</w:t>
            </w:r>
          </w:p>
        </w:tc>
        <w:tc>
          <w:tcPr>
            <w:tcW w:w="1276" w:type="dxa"/>
          </w:tcPr>
          <w:p w:rsidR="002C33D2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1</w:t>
            </w:r>
          </w:p>
        </w:tc>
        <w:tc>
          <w:tcPr>
            <w:tcW w:w="992" w:type="dxa"/>
          </w:tcPr>
          <w:p w:rsidR="002C33D2" w:rsidRPr="00055D93" w:rsidRDefault="002C33D2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BF3B10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442678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Elmlər doktoru proqramları üzrə doktoranta elmi məsləhətçi (hər müdafiə etmiş üçün)</w:t>
            </w:r>
          </w:p>
        </w:tc>
        <w:tc>
          <w:tcPr>
            <w:tcW w:w="1276" w:type="dxa"/>
          </w:tcPr>
          <w:p w:rsidR="00BF3B10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3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BF3B10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442678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Fəlsəfə doktoru proqramları üzrə doktoranta elmi rəhbərlik  (hər müdafiə etmiş üçün)</w:t>
            </w:r>
          </w:p>
        </w:tc>
        <w:tc>
          <w:tcPr>
            <w:tcW w:w="1276" w:type="dxa"/>
          </w:tcPr>
          <w:p w:rsidR="00BF3B10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3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BF3B10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442678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 w:rsidRPr="006A63E3">
              <w:rPr>
                <w:sz w:val="20"/>
                <w:lang w:val="az-Latn-AZ"/>
              </w:rPr>
              <w:t>Elmlər doktoru və ya fəlsəfə doktoru proqramları üzrə doktorantlara opponentlik (hər biri üçün)</w:t>
            </w:r>
          </w:p>
        </w:tc>
        <w:tc>
          <w:tcPr>
            <w:tcW w:w="1276" w:type="dxa"/>
          </w:tcPr>
          <w:p w:rsidR="00BF3B10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1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BF3B10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442678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 xml:space="preserve">Hesabat ilində istehsalatda </w:t>
            </w:r>
            <w:r>
              <w:rPr>
                <w:sz w:val="20"/>
                <w:lang w:val="az-Latn-AZ"/>
              </w:rPr>
              <w:t xml:space="preserve">sertifikatla yekunlaşan </w:t>
            </w:r>
            <w:r w:rsidRPr="00055D93">
              <w:rPr>
                <w:sz w:val="20"/>
                <w:lang w:val="az-Latn-AZ"/>
              </w:rPr>
              <w:t xml:space="preserve">ixtisasartırma </w:t>
            </w:r>
            <w:r>
              <w:rPr>
                <w:sz w:val="20"/>
                <w:lang w:val="az-Latn-AZ"/>
              </w:rPr>
              <w:t xml:space="preserve">kursunun </w:t>
            </w:r>
            <w:r w:rsidRPr="00055D93">
              <w:rPr>
                <w:sz w:val="20"/>
                <w:lang w:val="az-Latn-AZ"/>
              </w:rPr>
              <w:t>keçməsi</w:t>
            </w:r>
          </w:p>
        </w:tc>
        <w:tc>
          <w:tcPr>
            <w:tcW w:w="1276" w:type="dxa"/>
          </w:tcPr>
          <w:p w:rsidR="00BF3B10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3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2C33D2" w:rsidRPr="00F5378C" w:rsidTr="00DF5049">
        <w:trPr>
          <w:cantSplit/>
          <w:trHeight w:val="157"/>
        </w:trPr>
        <w:tc>
          <w:tcPr>
            <w:tcW w:w="851" w:type="dxa"/>
          </w:tcPr>
          <w:p w:rsidR="002C33D2" w:rsidRPr="0022539A" w:rsidRDefault="002C33D2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8549C8" w:rsidRDefault="00BF3B10" w:rsidP="00F5378C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Xaricdə ixtisas</w:t>
            </w:r>
            <w:r>
              <w:rPr>
                <w:sz w:val="20"/>
                <w:lang w:val="az-Latn-AZ"/>
              </w:rPr>
              <w:t xml:space="preserve"> artırma</w:t>
            </w:r>
            <w:r w:rsidRPr="00055D93">
              <w:rPr>
                <w:sz w:val="20"/>
                <w:lang w:val="az-Latn-AZ"/>
              </w:rPr>
              <w:t xml:space="preserve"> kursunun keçməsi </w:t>
            </w:r>
            <w:r w:rsidRPr="00055D93">
              <w:rPr>
                <w:sz w:val="20"/>
                <w:lang w:val="az-Latn-AZ"/>
              </w:rPr>
              <w:tab/>
              <w:t>(</w:t>
            </w:r>
            <w:r>
              <w:rPr>
                <w:sz w:val="20"/>
                <w:lang w:val="az-Latn-AZ"/>
              </w:rPr>
              <w:t xml:space="preserve">hər </w:t>
            </w:r>
            <w:r w:rsidRPr="00055D93">
              <w:rPr>
                <w:sz w:val="20"/>
                <w:lang w:val="az-Latn-AZ"/>
              </w:rPr>
              <w:t>bir sertifikat</w:t>
            </w:r>
            <w:r>
              <w:rPr>
                <w:sz w:val="20"/>
                <w:lang w:val="az-Latn-AZ"/>
              </w:rPr>
              <w:t xml:space="preserve"> üçün</w:t>
            </w:r>
            <w:r w:rsidRPr="00055D93">
              <w:rPr>
                <w:sz w:val="20"/>
                <w:lang w:val="az-Latn-AZ"/>
              </w:rPr>
              <w:t>)</w:t>
            </w:r>
          </w:p>
        </w:tc>
        <w:tc>
          <w:tcPr>
            <w:tcW w:w="1276" w:type="dxa"/>
          </w:tcPr>
          <w:p w:rsidR="002C33D2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5</w:t>
            </w:r>
          </w:p>
        </w:tc>
        <w:tc>
          <w:tcPr>
            <w:tcW w:w="992" w:type="dxa"/>
          </w:tcPr>
          <w:p w:rsidR="002C33D2" w:rsidRPr="00055D93" w:rsidRDefault="002C33D2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F5378C" w:rsidRPr="00F5378C" w:rsidTr="00F5378C">
        <w:trPr>
          <w:cantSplit/>
          <w:trHeight w:val="211"/>
        </w:trPr>
        <w:tc>
          <w:tcPr>
            <w:tcW w:w="851" w:type="dxa"/>
            <w:vMerge w:val="restart"/>
          </w:tcPr>
          <w:p w:rsidR="00F5378C" w:rsidRPr="0022539A" w:rsidRDefault="00F5378C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51" w:type="dxa"/>
            <w:vMerge w:val="restart"/>
          </w:tcPr>
          <w:p w:rsidR="00F5378C" w:rsidRDefault="00F5378C" w:rsidP="00F5378C">
            <w:pPr>
              <w:jc w:val="both"/>
              <w:rPr>
                <w:sz w:val="20"/>
                <w:lang w:val="az-Latn-AZ"/>
              </w:rPr>
            </w:pPr>
          </w:p>
          <w:p w:rsidR="00F5378C" w:rsidRPr="00055D93" w:rsidRDefault="00F5378C" w:rsidP="00F5378C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 xml:space="preserve">Xarici dili bilmə dərəcəsi </w:t>
            </w:r>
          </w:p>
          <w:p w:rsidR="00F5378C" w:rsidRPr="00055D93" w:rsidRDefault="00F5378C" w:rsidP="0022539A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</w:p>
        </w:tc>
        <w:tc>
          <w:tcPr>
            <w:tcW w:w="5103" w:type="dxa"/>
            <w:gridSpan w:val="2"/>
          </w:tcPr>
          <w:p w:rsidR="00F5378C" w:rsidRPr="00055D93" w:rsidRDefault="00F5378C" w:rsidP="0022539A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İngilis dilində dərs deyən müəllimlər (daxili imtahanların yekunları nəticəsində və ya beynəlxalq sertifikat olduqda</w:t>
            </w:r>
            <w:r w:rsidRPr="00F5378C">
              <w:rPr>
                <w:sz w:val="20"/>
                <w:lang w:val="az-Latn-AZ"/>
              </w:rPr>
              <w:t>)</w:t>
            </w:r>
          </w:p>
        </w:tc>
        <w:tc>
          <w:tcPr>
            <w:tcW w:w="1276" w:type="dxa"/>
          </w:tcPr>
          <w:p w:rsidR="00F5378C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10-a qədər</w:t>
            </w:r>
          </w:p>
        </w:tc>
        <w:tc>
          <w:tcPr>
            <w:tcW w:w="992" w:type="dxa"/>
          </w:tcPr>
          <w:p w:rsidR="00F5378C" w:rsidRPr="00055D93" w:rsidRDefault="00F5378C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F5378C" w:rsidRPr="00F5378C" w:rsidTr="00F5378C">
        <w:trPr>
          <w:cantSplit/>
          <w:trHeight w:val="210"/>
        </w:trPr>
        <w:tc>
          <w:tcPr>
            <w:tcW w:w="851" w:type="dxa"/>
            <w:vMerge/>
          </w:tcPr>
          <w:p w:rsidR="00F5378C" w:rsidRPr="0022539A" w:rsidRDefault="00F5378C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51" w:type="dxa"/>
            <w:vMerge/>
          </w:tcPr>
          <w:p w:rsidR="00F5378C" w:rsidRPr="00055D93" w:rsidRDefault="00F5378C" w:rsidP="00F5378C">
            <w:pPr>
              <w:jc w:val="both"/>
              <w:rPr>
                <w:sz w:val="20"/>
                <w:lang w:val="az-Latn-AZ"/>
              </w:rPr>
            </w:pPr>
          </w:p>
        </w:tc>
        <w:tc>
          <w:tcPr>
            <w:tcW w:w="5103" w:type="dxa"/>
            <w:gridSpan w:val="2"/>
          </w:tcPr>
          <w:p w:rsidR="00F5378C" w:rsidRPr="00055D93" w:rsidRDefault="00F5378C" w:rsidP="0022539A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 xml:space="preserve">Xarici dildə dərs deməyən müəllimlər üçün </w:t>
            </w:r>
            <w:r w:rsidRPr="00F5378C">
              <w:rPr>
                <w:sz w:val="20"/>
                <w:lang w:val="az-Latn-AZ"/>
              </w:rPr>
              <w:t xml:space="preserve"> (</w:t>
            </w:r>
            <w:r w:rsidRPr="00055D93">
              <w:rPr>
                <w:sz w:val="20"/>
                <w:lang w:val="az-Latn-AZ"/>
              </w:rPr>
              <w:t>beynəlxalq sertifikat olduqda</w:t>
            </w:r>
            <w:r w:rsidRPr="00F5378C">
              <w:rPr>
                <w:sz w:val="20"/>
                <w:lang w:val="az-Latn-AZ"/>
              </w:rPr>
              <w:t>)</w:t>
            </w:r>
          </w:p>
        </w:tc>
        <w:tc>
          <w:tcPr>
            <w:tcW w:w="1276" w:type="dxa"/>
          </w:tcPr>
          <w:p w:rsidR="00F5378C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5-ə qədər</w:t>
            </w:r>
          </w:p>
        </w:tc>
        <w:tc>
          <w:tcPr>
            <w:tcW w:w="992" w:type="dxa"/>
          </w:tcPr>
          <w:p w:rsidR="00F5378C" w:rsidRPr="00055D93" w:rsidRDefault="00F5378C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8549C8" w:rsidRPr="008549C8" w:rsidTr="00DF5049">
        <w:trPr>
          <w:cantSplit/>
          <w:trHeight w:val="157"/>
        </w:trPr>
        <w:tc>
          <w:tcPr>
            <w:tcW w:w="851" w:type="dxa"/>
          </w:tcPr>
          <w:p w:rsidR="008549C8" w:rsidRPr="0022539A" w:rsidRDefault="008549C8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8549C8" w:rsidRDefault="00BF3B10" w:rsidP="008549C8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 xml:space="preserve">Dövlət qurumları tərəfindən verilən </w:t>
            </w:r>
            <w:r>
              <w:rPr>
                <w:sz w:val="20"/>
                <w:lang w:val="az-Latn-AZ"/>
              </w:rPr>
              <w:t>təltiflər</w:t>
            </w:r>
          </w:p>
        </w:tc>
        <w:tc>
          <w:tcPr>
            <w:tcW w:w="1276" w:type="dxa"/>
          </w:tcPr>
          <w:p w:rsidR="008549C8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2</w:t>
            </w:r>
          </w:p>
        </w:tc>
        <w:tc>
          <w:tcPr>
            <w:tcW w:w="992" w:type="dxa"/>
          </w:tcPr>
          <w:p w:rsidR="008549C8" w:rsidRPr="00055D93" w:rsidRDefault="008549C8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8549C8" w:rsidRPr="008549C8" w:rsidTr="00DF5049">
        <w:trPr>
          <w:cantSplit/>
          <w:trHeight w:val="157"/>
        </w:trPr>
        <w:tc>
          <w:tcPr>
            <w:tcW w:w="851" w:type="dxa"/>
          </w:tcPr>
          <w:p w:rsidR="008549C8" w:rsidRPr="0022539A" w:rsidRDefault="008549C8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8549C8" w:rsidRDefault="008549C8" w:rsidP="008549C8">
            <w:pPr>
              <w:tabs>
                <w:tab w:val="center" w:pos="3719"/>
              </w:tabs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Beynəlxalq jurnallarda davamlı redaktorluq ( redaktor işinin hər ilinə görə)</w:t>
            </w:r>
          </w:p>
        </w:tc>
        <w:tc>
          <w:tcPr>
            <w:tcW w:w="1276" w:type="dxa"/>
          </w:tcPr>
          <w:p w:rsidR="008549C8" w:rsidRDefault="00F5378C" w:rsidP="0026667A">
            <w:pPr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2</w:t>
            </w:r>
          </w:p>
        </w:tc>
        <w:tc>
          <w:tcPr>
            <w:tcW w:w="992" w:type="dxa"/>
          </w:tcPr>
          <w:p w:rsidR="008549C8" w:rsidRPr="00055D93" w:rsidRDefault="008549C8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0071A" w:rsidRPr="00055D93" w:rsidTr="00DF5049">
        <w:trPr>
          <w:cantSplit/>
          <w:trHeight w:val="157"/>
        </w:trPr>
        <w:tc>
          <w:tcPr>
            <w:tcW w:w="851" w:type="dxa"/>
          </w:tcPr>
          <w:p w:rsidR="00B0071A" w:rsidRPr="0022539A" w:rsidRDefault="00B0071A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0071A" w:rsidRPr="00055D93" w:rsidRDefault="00BF3B10" w:rsidP="00DF5049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Universitetin inkişafı üçün beynəlxalq qrantların alınması</w:t>
            </w:r>
            <w:r>
              <w:rPr>
                <w:sz w:val="20"/>
                <w:lang w:val="az-Latn-AZ"/>
              </w:rPr>
              <w:t>nda iştiraki</w:t>
            </w:r>
          </w:p>
        </w:tc>
        <w:tc>
          <w:tcPr>
            <w:tcW w:w="1276" w:type="dxa"/>
          </w:tcPr>
          <w:p w:rsidR="00B0071A" w:rsidRPr="00DF5049" w:rsidRDefault="00F5378C" w:rsidP="009C09D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2-10</w:t>
            </w:r>
          </w:p>
        </w:tc>
        <w:tc>
          <w:tcPr>
            <w:tcW w:w="992" w:type="dxa"/>
          </w:tcPr>
          <w:p w:rsidR="00B0071A" w:rsidRPr="00055D93" w:rsidRDefault="00B0071A" w:rsidP="00322C7F">
            <w:pPr>
              <w:jc w:val="right"/>
              <w:rPr>
                <w:sz w:val="20"/>
              </w:rPr>
            </w:pPr>
          </w:p>
        </w:tc>
      </w:tr>
      <w:tr w:rsidR="00B0071A" w:rsidRPr="00055D93" w:rsidTr="00DF5049">
        <w:trPr>
          <w:cantSplit/>
          <w:trHeight w:val="157"/>
        </w:trPr>
        <w:tc>
          <w:tcPr>
            <w:tcW w:w="851" w:type="dxa"/>
          </w:tcPr>
          <w:p w:rsidR="00B0071A" w:rsidRPr="0022539A" w:rsidRDefault="00B0071A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0071A" w:rsidRPr="00055D93" w:rsidRDefault="00BF3B10" w:rsidP="005F2E1B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Beynəlxalq elm qurumlarının rəhbər orqanlarında üzvlülük</w:t>
            </w:r>
          </w:p>
        </w:tc>
        <w:tc>
          <w:tcPr>
            <w:tcW w:w="1276" w:type="dxa"/>
          </w:tcPr>
          <w:p w:rsidR="00B0071A" w:rsidRPr="00F5378C" w:rsidRDefault="00F5378C" w:rsidP="009C09D1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2</w:t>
            </w:r>
          </w:p>
        </w:tc>
        <w:tc>
          <w:tcPr>
            <w:tcW w:w="992" w:type="dxa"/>
          </w:tcPr>
          <w:p w:rsidR="00B0071A" w:rsidRPr="00055D93" w:rsidRDefault="00B0071A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555A6C">
            <w:pPr>
              <w:jc w:val="both"/>
              <w:rPr>
                <w:sz w:val="20"/>
                <w:szCs w:val="20"/>
                <w:lang w:val="az-Latn-AZ"/>
              </w:rPr>
            </w:pPr>
            <w:r w:rsidRPr="00055D93">
              <w:rPr>
                <w:rStyle w:val="af0"/>
                <w:lang w:val="az-Latn-AZ"/>
              </w:rPr>
              <w:t>1</w:t>
            </w:r>
            <w:r w:rsidRPr="00055D93">
              <w:rPr>
                <w:sz w:val="20"/>
                <w:szCs w:val="20"/>
                <w:lang w:val="az-Latn-AZ"/>
              </w:rPr>
              <w:t>Son 5 ildə patent və müəlliflik şəhadətnamələrinin alınması (hər biri üçün)</w:t>
            </w:r>
          </w:p>
        </w:tc>
        <w:tc>
          <w:tcPr>
            <w:tcW w:w="1276" w:type="dxa"/>
          </w:tcPr>
          <w:p w:rsidR="00BF3B10" w:rsidRPr="00055D93" w:rsidRDefault="00F5378C" w:rsidP="009C09D1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4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DF5049">
        <w:trPr>
          <w:cantSplit/>
          <w:trHeight w:val="275"/>
        </w:trPr>
        <w:tc>
          <w:tcPr>
            <w:tcW w:w="851" w:type="dxa"/>
            <w:vMerge w:val="restart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BF3B10" w:rsidRPr="00055D93" w:rsidRDefault="00BF3B10" w:rsidP="000B07DE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rStyle w:val="af0"/>
                <w:lang w:val="az-Latn-AZ"/>
              </w:rPr>
              <w:t>1</w:t>
            </w:r>
            <w:r w:rsidRPr="00055D93">
              <w:rPr>
                <w:sz w:val="20"/>
                <w:lang w:val="az-Latn-AZ"/>
              </w:rPr>
              <w:t>Son 5 ildə monoqrafiyanın nəşri (hər biri üçün)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  <w:r w:rsidRPr="00055D93">
              <w:rPr>
                <w:sz w:val="20"/>
                <w:lang w:val="az-Latn-AZ"/>
              </w:rPr>
              <w:t xml:space="preserve">Xaricdə </w:t>
            </w:r>
            <w:r w:rsidRPr="00055D9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B10" w:rsidRPr="00055D93" w:rsidRDefault="00F5378C" w:rsidP="009C09D1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10" w:rsidRPr="00055D93" w:rsidRDefault="00BF3B10" w:rsidP="00322C7F">
            <w:pPr>
              <w:jc w:val="right"/>
              <w:rPr>
                <w:sz w:val="20"/>
                <w:szCs w:val="20"/>
                <w:lang w:val="az-Latn-AZ"/>
              </w:rPr>
            </w:pPr>
          </w:p>
        </w:tc>
      </w:tr>
      <w:tr w:rsidR="00BF3B10" w:rsidRPr="00055D93" w:rsidTr="00DF5049">
        <w:trPr>
          <w:cantSplit/>
          <w:trHeight w:val="251"/>
        </w:trPr>
        <w:tc>
          <w:tcPr>
            <w:tcW w:w="851" w:type="dxa"/>
            <w:vMerge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  <w:r w:rsidRPr="00055D93">
              <w:rPr>
                <w:sz w:val="20"/>
                <w:lang w:val="az-Latn-AZ"/>
              </w:rPr>
              <w:t xml:space="preserve">Yerli nəşriyyatda </w:t>
            </w:r>
            <w:r w:rsidRPr="00055D93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B10" w:rsidRPr="00F5378C" w:rsidRDefault="00F5378C" w:rsidP="009C09D1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10" w:rsidRPr="00055D93" w:rsidRDefault="00BF3B10" w:rsidP="00322C7F">
            <w:pPr>
              <w:jc w:val="right"/>
              <w:rPr>
                <w:sz w:val="20"/>
              </w:rPr>
            </w:pPr>
          </w:p>
        </w:tc>
      </w:tr>
      <w:tr w:rsidR="00BF3B10" w:rsidRPr="00055D93" w:rsidTr="00DF5049">
        <w:trPr>
          <w:cantSplit/>
          <w:trHeight w:val="200"/>
        </w:trPr>
        <w:tc>
          <w:tcPr>
            <w:tcW w:w="851" w:type="dxa"/>
            <w:vMerge w:val="restart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BF3B10" w:rsidRPr="00055D93" w:rsidRDefault="00BF3B10" w:rsidP="009C09D1">
            <w:pPr>
              <w:jc w:val="both"/>
              <w:rPr>
                <w:sz w:val="20"/>
                <w:szCs w:val="20"/>
                <w:lang w:val="az-Latn-AZ"/>
              </w:rPr>
            </w:pPr>
            <w:r w:rsidRPr="00055D93">
              <w:rPr>
                <w:rStyle w:val="af0"/>
                <w:lang w:val="az-Latn-AZ"/>
              </w:rPr>
              <w:t>1</w:t>
            </w:r>
            <w:r w:rsidRPr="00055D93">
              <w:rPr>
                <w:sz w:val="20"/>
                <w:szCs w:val="20"/>
                <w:lang w:val="az-Latn-AZ"/>
              </w:rPr>
              <w:t>Elmi məqalələrin dərci (hər biri üçün)</w:t>
            </w:r>
          </w:p>
        </w:tc>
        <w:tc>
          <w:tcPr>
            <w:tcW w:w="5097" w:type="dxa"/>
          </w:tcPr>
          <w:p w:rsidR="00BF3B10" w:rsidRPr="00055D93" w:rsidRDefault="00BF3B10" w:rsidP="009C09D1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Xaricdə SCI jurnalında</w:t>
            </w:r>
          </w:p>
        </w:tc>
        <w:tc>
          <w:tcPr>
            <w:tcW w:w="1276" w:type="dxa"/>
          </w:tcPr>
          <w:p w:rsidR="00BF3B10" w:rsidRPr="00F5378C" w:rsidRDefault="00F5378C" w:rsidP="009C09D1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10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</w:rPr>
            </w:pPr>
          </w:p>
        </w:tc>
      </w:tr>
      <w:tr w:rsidR="00BF3B10" w:rsidRPr="00055D93" w:rsidTr="00DF5049">
        <w:trPr>
          <w:cantSplit/>
          <w:trHeight w:val="212"/>
        </w:trPr>
        <w:tc>
          <w:tcPr>
            <w:tcW w:w="851" w:type="dxa"/>
            <w:vMerge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</w:p>
        </w:tc>
        <w:tc>
          <w:tcPr>
            <w:tcW w:w="5097" w:type="dxa"/>
          </w:tcPr>
          <w:p w:rsidR="00BF3B10" w:rsidRPr="00055D93" w:rsidRDefault="00BF3B10" w:rsidP="009C09D1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 xml:space="preserve">Xaricdə </w:t>
            </w:r>
          </w:p>
        </w:tc>
        <w:tc>
          <w:tcPr>
            <w:tcW w:w="1276" w:type="dxa"/>
          </w:tcPr>
          <w:p w:rsidR="00BF3B10" w:rsidRPr="00055D93" w:rsidRDefault="00F5378C" w:rsidP="009C09D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en-US"/>
              </w:rPr>
            </w:pPr>
          </w:p>
        </w:tc>
      </w:tr>
      <w:tr w:rsidR="00BF3B10" w:rsidRPr="00055D93" w:rsidTr="00DF5049">
        <w:trPr>
          <w:cantSplit/>
          <w:trHeight w:val="185"/>
        </w:trPr>
        <w:tc>
          <w:tcPr>
            <w:tcW w:w="851" w:type="dxa"/>
            <w:vMerge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</w:p>
        </w:tc>
        <w:tc>
          <w:tcPr>
            <w:tcW w:w="5097" w:type="dxa"/>
          </w:tcPr>
          <w:p w:rsidR="00BF3B10" w:rsidRPr="00055D93" w:rsidRDefault="00BF3B10" w:rsidP="009C09D1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Respublika nəşri</w:t>
            </w:r>
          </w:p>
        </w:tc>
        <w:tc>
          <w:tcPr>
            <w:tcW w:w="1276" w:type="dxa"/>
          </w:tcPr>
          <w:p w:rsidR="00BF3B10" w:rsidRPr="00055D93" w:rsidRDefault="00F5378C" w:rsidP="009C09D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en-US"/>
              </w:rPr>
            </w:pPr>
          </w:p>
        </w:tc>
      </w:tr>
      <w:tr w:rsidR="00BF3B10" w:rsidRPr="00055D93" w:rsidTr="00DF5049">
        <w:trPr>
          <w:cantSplit/>
          <w:trHeight w:val="185"/>
        </w:trPr>
        <w:tc>
          <w:tcPr>
            <w:tcW w:w="851" w:type="dxa"/>
            <w:vMerge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</w:p>
        </w:tc>
        <w:tc>
          <w:tcPr>
            <w:tcW w:w="5097" w:type="dxa"/>
          </w:tcPr>
          <w:p w:rsidR="00BF3B10" w:rsidRPr="00055D93" w:rsidRDefault="00BF3B10" w:rsidP="009C09D1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 xml:space="preserve">AZMİU-da </w:t>
            </w:r>
          </w:p>
        </w:tc>
        <w:tc>
          <w:tcPr>
            <w:tcW w:w="1276" w:type="dxa"/>
          </w:tcPr>
          <w:p w:rsidR="00BF3B10" w:rsidRPr="00055D93" w:rsidRDefault="00F5378C" w:rsidP="009C09D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en-US"/>
              </w:rPr>
            </w:pPr>
          </w:p>
        </w:tc>
      </w:tr>
      <w:tr w:rsidR="00BF3B10" w:rsidRPr="00055D93" w:rsidTr="0022539A">
        <w:trPr>
          <w:cantSplit/>
          <w:trHeight w:val="202"/>
        </w:trPr>
        <w:tc>
          <w:tcPr>
            <w:tcW w:w="851" w:type="dxa"/>
            <w:vMerge w:val="restart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rPr>
                <w:sz w:val="20"/>
                <w:szCs w:val="20"/>
                <w:lang w:val="az-Latn-AZ"/>
              </w:rPr>
            </w:pPr>
          </w:p>
        </w:tc>
        <w:tc>
          <w:tcPr>
            <w:tcW w:w="2557" w:type="dxa"/>
            <w:gridSpan w:val="2"/>
            <w:vMerge w:val="restart"/>
          </w:tcPr>
          <w:p w:rsidR="00BF3B10" w:rsidRPr="00055D93" w:rsidRDefault="00BF3B10" w:rsidP="000B07DE">
            <w:pPr>
              <w:jc w:val="both"/>
              <w:rPr>
                <w:sz w:val="20"/>
                <w:szCs w:val="20"/>
                <w:lang w:val="az-Latn-AZ"/>
              </w:rPr>
            </w:pPr>
            <w:r w:rsidRPr="00055D93">
              <w:rPr>
                <w:rStyle w:val="af0"/>
                <w:lang w:val="az-Latn-AZ"/>
              </w:rPr>
              <w:t>1</w:t>
            </w:r>
            <w:r w:rsidRPr="00055D93">
              <w:rPr>
                <w:sz w:val="20"/>
                <w:szCs w:val="20"/>
                <w:lang w:val="az-Latn-AZ"/>
              </w:rPr>
              <w:t>Beynəlxalq elmi konfransda dərc olunmuş məruzələr (tezislər)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F3B10" w:rsidRPr="00055D93" w:rsidRDefault="00BF3B10" w:rsidP="00396377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Xaricdə IEEE tipli beynəlxalq bazalarda olan konfranslar</w:t>
            </w:r>
          </w:p>
        </w:tc>
        <w:tc>
          <w:tcPr>
            <w:tcW w:w="1276" w:type="dxa"/>
          </w:tcPr>
          <w:p w:rsidR="00BF3B10" w:rsidRPr="00055D93" w:rsidRDefault="00F5378C" w:rsidP="009C09D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22539A">
        <w:trPr>
          <w:cantSplit/>
          <w:trHeight w:val="236"/>
        </w:trPr>
        <w:tc>
          <w:tcPr>
            <w:tcW w:w="851" w:type="dxa"/>
            <w:vMerge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F3B10" w:rsidRPr="00055D93" w:rsidRDefault="00BF3B10" w:rsidP="009C09D1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Azərbaycanda</w:t>
            </w:r>
          </w:p>
        </w:tc>
        <w:tc>
          <w:tcPr>
            <w:tcW w:w="1276" w:type="dxa"/>
          </w:tcPr>
          <w:p w:rsidR="00BF3B10" w:rsidRPr="00F5378C" w:rsidRDefault="00F5378C" w:rsidP="009C09D1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2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DF5049">
        <w:trPr>
          <w:cantSplit/>
          <w:trHeight w:val="279"/>
        </w:trPr>
        <w:tc>
          <w:tcPr>
            <w:tcW w:w="851" w:type="dxa"/>
            <w:vMerge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BF3B10" w:rsidRPr="00055D93" w:rsidRDefault="00BF3B10" w:rsidP="009C09D1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 xml:space="preserve">AZMİU-da </w:t>
            </w:r>
          </w:p>
        </w:tc>
        <w:tc>
          <w:tcPr>
            <w:tcW w:w="1276" w:type="dxa"/>
          </w:tcPr>
          <w:p w:rsidR="00BF3B10" w:rsidRPr="00F5378C" w:rsidRDefault="00F5378C" w:rsidP="009C09D1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1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BF3B10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9C09D1">
            <w:pPr>
              <w:jc w:val="both"/>
              <w:rPr>
                <w:rStyle w:val="af0"/>
                <w:lang w:val="az-Latn-AZ"/>
              </w:rPr>
            </w:pPr>
            <w:r>
              <w:rPr>
                <w:sz w:val="20"/>
                <w:lang w:val="az-Latn-AZ"/>
              </w:rPr>
              <w:t>Tərbiyyə prosesində iştirak (tələbələrin inkişafı üçün tədbirlərin təşkili və aktiv fəaliyyəti)</w:t>
            </w:r>
          </w:p>
        </w:tc>
        <w:tc>
          <w:tcPr>
            <w:tcW w:w="1276" w:type="dxa"/>
          </w:tcPr>
          <w:p w:rsidR="00BF3B10" w:rsidRPr="00117928" w:rsidRDefault="00F5378C" w:rsidP="009C09D1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2</w:t>
            </w:r>
          </w:p>
        </w:tc>
        <w:tc>
          <w:tcPr>
            <w:tcW w:w="992" w:type="dxa"/>
          </w:tcPr>
          <w:p w:rsidR="00BF3B10" w:rsidRPr="00117928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EE2370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Rektorluğun (</w:t>
            </w:r>
            <w:r>
              <w:rPr>
                <w:sz w:val="20"/>
                <w:lang w:val="az-Latn-AZ"/>
              </w:rPr>
              <w:t>universitetin həyatında fəallığı</w:t>
            </w:r>
            <w:r w:rsidRPr="00055D93">
              <w:rPr>
                <w:sz w:val="20"/>
                <w:lang w:val="az-Latn-AZ"/>
              </w:rPr>
              <w:t xml:space="preserve">) əlavə balı </w:t>
            </w:r>
          </w:p>
        </w:tc>
        <w:tc>
          <w:tcPr>
            <w:tcW w:w="1276" w:type="dxa"/>
          </w:tcPr>
          <w:p w:rsidR="00BF3B10" w:rsidRPr="00055D93" w:rsidRDefault="00BF3B10" w:rsidP="009C09D1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lang w:val="az-Latn-AZ"/>
              </w:rPr>
              <w:t>4</w:t>
            </w:r>
            <w:r w:rsidR="00F5378C">
              <w:rPr>
                <w:sz w:val="20"/>
                <w:lang w:val="az-Latn-AZ"/>
              </w:rPr>
              <w:t>-ə</w:t>
            </w:r>
            <w:r w:rsidRPr="00055D93">
              <w:rPr>
                <w:sz w:val="20"/>
                <w:lang w:val="az-Latn-AZ"/>
              </w:rPr>
              <w:t xml:space="preserve"> qədər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8549C8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vertAlign w:val="superscript"/>
                <w:lang w:val="az-Latn-AZ"/>
              </w:rPr>
              <w:t>2</w:t>
            </w:r>
            <w:r w:rsidRPr="00055D93">
              <w:rPr>
                <w:sz w:val="20"/>
                <w:lang w:val="az-Latn-AZ"/>
              </w:rPr>
              <w:t>Dekanın (</w:t>
            </w:r>
            <w:r>
              <w:rPr>
                <w:sz w:val="20"/>
                <w:lang w:val="az-Latn-AZ"/>
              </w:rPr>
              <w:t>fakültənin işində fəallığı</w:t>
            </w:r>
            <w:r w:rsidRPr="00055D93">
              <w:rPr>
                <w:sz w:val="20"/>
                <w:lang w:val="az-Latn-AZ"/>
              </w:rPr>
              <w:t xml:space="preserve">) əlavə balı </w:t>
            </w:r>
          </w:p>
        </w:tc>
        <w:tc>
          <w:tcPr>
            <w:tcW w:w="1276" w:type="dxa"/>
          </w:tcPr>
          <w:p w:rsidR="00BF3B10" w:rsidRPr="00055D93" w:rsidRDefault="00BF3B10" w:rsidP="009C09D1">
            <w:pPr>
              <w:jc w:val="both"/>
              <w:rPr>
                <w:sz w:val="20"/>
                <w:lang w:val="az-Latn-AZ"/>
              </w:rPr>
            </w:pPr>
            <w:r w:rsidRPr="00055D93">
              <w:rPr>
                <w:sz w:val="20"/>
                <w:lang w:val="az-Latn-AZ"/>
              </w:rPr>
              <w:t>4-ə qədər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8549C8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vertAlign w:val="superscript"/>
                <w:lang w:val="az-Latn-AZ"/>
              </w:rPr>
              <w:t>3</w:t>
            </w:r>
            <w:r w:rsidRPr="00055D93">
              <w:rPr>
                <w:sz w:val="20"/>
                <w:lang w:val="az-Latn-AZ"/>
              </w:rPr>
              <w:t>Kafedra müdirinin (</w:t>
            </w:r>
            <w:r>
              <w:rPr>
                <w:sz w:val="20"/>
                <w:lang w:val="az-Latn-AZ"/>
              </w:rPr>
              <w:t>tədrisdə müasir metodların istifadəsi və ümumi işlərdə iştirak)</w:t>
            </w:r>
            <w:r w:rsidRPr="00055D93">
              <w:rPr>
                <w:sz w:val="20"/>
                <w:lang w:val="az-Latn-AZ"/>
              </w:rPr>
              <w:t>əlavə balı</w:t>
            </w:r>
          </w:p>
        </w:tc>
        <w:tc>
          <w:tcPr>
            <w:tcW w:w="1276" w:type="dxa"/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  <w:r>
              <w:rPr>
                <w:sz w:val="20"/>
                <w:lang w:val="az-Latn-AZ"/>
              </w:rPr>
              <w:t>4</w:t>
            </w:r>
            <w:r w:rsidRPr="00055D93">
              <w:rPr>
                <w:sz w:val="20"/>
                <w:lang w:val="az-Latn-AZ"/>
              </w:rPr>
              <w:t>-ə qədər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DF5049">
        <w:trPr>
          <w:cantSplit/>
          <w:trHeight w:val="157"/>
        </w:trPr>
        <w:tc>
          <w:tcPr>
            <w:tcW w:w="851" w:type="dxa"/>
          </w:tcPr>
          <w:p w:rsidR="00BF3B10" w:rsidRPr="0022539A" w:rsidRDefault="00BF3B10" w:rsidP="0022539A">
            <w:pPr>
              <w:pStyle w:val="a7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val="az-Latn-AZ"/>
              </w:rPr>
            </w:pPr>
          </w:p>
        </w:tc>
        <w:tc>
          <w:tcPr>
            <w:tcW w:w="7654" w:type="dxa"/>
            <w:gridSpan w:val="3"/>
          </w:tcPr>
          <w:p w:rsidR="00BF3B10" w:rsidRPr="00055D93" w:rsidRDefault="00BF3B10" w:rsidP="00755D16">
            <w:pPr>
              <w:jc w:val="both"/>
              <w:rPr>
                <w:sz w:val="20"/>
                <w:lang w:val="az-Latn-AZ"/>
              </w:rPr>
            </w:pPr>
            <w:r>
              <w:rPr>
                <w:sz w:val="20"/>
                <w:vertAlign w:val="superscript"/>
                <w:lang w:val="az-Latn-AZ"/>
              </w:rPr>
              <w:t xml:space="preserve">4 </w:t>
            </w:r>
            <w:r w:rsidRPr="00055D93">
              <w:rPr>
                <w:sz w:val="20"/>
                <w:lang w:val="az-Latn-AZ"/>
              </w:rPr>
              <w:t>Tələbə</w:t>
            </w:r>
            <w:r>
              <w:rPr>
                <w:sz w:val="20"/>
                <w:lang w:val="az-Latn-AZ"/>
              </w:rPr>
              <w:t>lər</w:t>
            </w:r>
            <w:r w:rsidRPr="00055D93">
              <w:rPr>
                <w:sz w:val="20"/>
                <w:lang w:val="az-Latn-AZ"/>
              </w:rPr>
              <w:t xml:space="preserve"> tərəfindən müəllim fəaliyyətinin qiymətləndirilməsi</w:t>
            </w:r>
          </w:p>
        </w:tc>
        <w:tc>
          <w:tcPr>
            <w:tcW w:w="1276" w:type="dxa"/>
          </w:tcPr>
          <w:p w:rsidR="00BF3B10" w:rsidRPr="00055D93" w:rsidRDefault="00BF3B10" w:rsidP="009C09D1">
            <w:pPr>
              <w:jc w:val="both"/>
              <w:rPr>
                <w:sz w:val="20"/>
              </w:rPr>
            </w:pPr>
            <w:r>
              <w:rPr>
                <w:sz w:val="20"/>
                <w:lang w:val="az-Latn-AZ"/>
              </w:rPr>
              <w:t>4</w:t>
            </w:r>
            <w:r w:rsidRPr="00055D93">
              <w:rPr>
                <w:sz w:val="20"/>
                <w:lang w:val="az-Latn-AZ"/>
              </w:rPr>
              <w:t>-ə qədər</w:t>
            </w:r>
          </w:p>
        </w:tc>
        <w:tc>
          <w:tcPr>
            <w:tcW w:w="992" w:type="dxa"/>
          </w:tcPr>
          <w:p w:rsidR="00BF3B10" w:rsidRPr="00055D93" w:rsidRDefault="00BF3B10" w:rsidP="00322C7F">
            <w:pPr>
              <w:jc w:val="right"/>
              <w:rPr>
                <w:sz w:val="20"/>
                <w:lang w:val="az-Latn-AZ"/>
              </w:rPr>
            </w:pPr>
          </w:p>
        </w:tc>
      </w:tr>
      <w:tr w:rsidR="00BF3B10" w:rsidRPr="00055D93" w:rsidTr="00755D16">
        <w:trPr>
          <w:trHeight w:val="292"/>
        </w:trPr>
        <w:tc>
          <w:tcPr>
            <w:tcW w:w="9781" w:type="dxa"/>
            <w:gridSpan w:val="5"/>
          </w:tcPr>
          <w:p w:rsidR="00BF3B10" w:rsidRPr="00055D93" w:rsidRDefault="00BF3B10" w:rsidP="009C09D1">
            <w:pPr>
              <w:pStyle w:val="a7"/>
              <w:ind w:left="460" w:hanging="242"/>
              <w:jc w:val="both"/>
              <w:rPr>
                <w:b/>
                <w:i/>
                <w:sz w:val="20"/>
                <w:szCs w:val="20"/>
                <w:lang w:val="az-Latn-AZ"/>
              </w:rPr>
            </w:pPr>
            <w:r w:rsidRPr="00055D93">
              <w:rPr>
                <w:b/>
                <w:i/>
                <w:sz w:val="20"/>
                <w:szCs w:val="20"/>
                <w:lang w:val="az-Latn-AZ"/>
              </w:rPr>
              <w:t>Ümumi faktiki reytinq:</w:t>
            </w:r>
          </w:p>
        </w:tc>
        <w:tc>
          <w:tcPr>
            <w:tcW w:w="992" w:type="dxa"/>
          </w:tcPr>
          <w:p w:rsidR="00BF3B10" w:rsidRPr="00055D93" w:rsidRDefault="00BF3B10" w:rsidP="009C09D1">
            <w:pPr>
              <w:jc w:val="both"/>
              <w:rPr>
                <w:lang w:val="en-US"/>
              </w:rPr>
            </w:pPr>
          </w:p>
        </w:tc>
      </w:tr>
    </w:tbl>
    <w:p w:rsidR="00C75832" w:rsidRPr="008549C8" w:rsidRDefault="005A1740" w:rsidP="00155B95">
      <w:pPr>
        <w:rPr>
          <w:sz w:val="16"/>
          <w:szCs w:val="16"/>
          <w:lang w:val="az-Latn-AZ"/>
        </w:rPr>
      </w:pPr>
      <w:r w:rsidRPr="008549C8">
        <w:rPr>
          <w:sz w:val="16"/>
          <w:szCs w:val="16"/>
        </w:rPr>
        <w:t>______________________</w:t>
      </w:r>
    </w:p>
    <w:p w:rsidR="00155B95" w:rsidRPr="00755D16" w:rsidRDefault="00155B95" w:rsidP="00155B95">
      <w:pPr>
        <w:pStyle w:val="af1"/>
        <w:rPr>
          <w:sz w:val="18"/>
          <w:szCs w:val="18"/>
          <w:lang w:val="az-Latn-AZ"/>
        </w:rPr>
      </w:pPr>
      <w:r w:rsidRPr="00755D16">
        <w:rPr>
          <w:sz w:val="18"/>
          <w:szCs w:val="18"/>
          <w:lang w:val="az-Latn-AZ"/>
        </w:rPr>
        <w:t>*</w:t>
      </w:r>
      <w:r w:rsidR="00E8629B" w:rsidRPr="00755D16">
        <w:rPr>
          <w:sz w:val="18"/>
          <w:szCs w:val="18"/>
          <w:lang w:val="az-Latn-AZ"/>
        </w:rPr>
        <w:t>Elmi işlərə ancaq o zaman b</w:t>
      </w:r>
      <w:r w:rsidR="001B5176" w:rsidRPr="00755D16">
        <w:rPr>
          <w:sz w:val="18"/>
          <w:szCs w:val="18"/>
          <w:lang w:val="az-Latn-AZ"/>
        </w:rPr>
        <w:t>onus</w:t>
      </w:r>
      <w:r w:rsidR="00E8629B" w:rsidRPr="00755D16">
        <w:rPr>
          <w:sz w:val="18"/>
          <w:szCs w:val="18"/>
          <w:lang w:val="az-Latn-AZ"/>
        </w:rPr>
        <w:t xml:space="preserve"> veriləcək ki, müəllif öz </w:t>
      </w:r>
      <w:r w:rsidR="004268D7" w:rsidRPr="00755D16">
        <w:rPr>
          <w:sz w:val="18"/>
          <w:szCs w:val="18"/>
          <w:lang w:val="az-Latn-AZ"/>
        </w:rPr>
        <w:t>iş yeri kimi AZMİU-nu göstərsin</w:t>
      </w:r>
      <w:r w:rsidR="00A809CB" w:rsidRPr="00755D16">
        <w:rPr>
          <w:sz w:val="18"/>
          <w:szCs w:val="18"/>
          <w:lang w:val="az-Latn-AZ"/>
        </w:rPr>
        <w:t>.</w:t>
      </w:r>
    </w:p>
    <w:p w:rsidR="0085576F" w:rsidRPr="00755D16" w:rsidRDefault="0085576F" w:rsidP="00155B95">
      <w:pPr>
        <w:pStyle w:val="af1"/>
        <w:rPr>
          <w:sz w:val="18"/>
          <w:szCs w:val="18"/>
          <w:lang w:val="az-Latn-AZ"/>
        </w:rPr>
      </w:pPr>
      <w:r w:rsidRPr="00755D16">
        <w:rPr>
          <w:rStyle w:val="af0"/>
          <w:sz w:val="18"/>
          <w:szCs w:val="18"/>
        </w:rPr>
        <w:footnoteRef/>
      </w:r>
      <w:r w:rsidRPr="00755D16">
        <w:rPr>
          <w:sz w:val="18"/>
          <w:szCs w:val="18"/>
          <w:lang w:val="az-Latn-AZ"/>
        </w:rPr>
        <w:t xml:space="preserve"> Bonusların sayı müəlliflərin sayına bölünür.</w:t>
      </w:r>
    </w:p>
    <w:p w:rsidR="0059629F" w:rsidRPr="00755D16" w:rsidRDefault="002C33D2" w:rsidP="0059629F">
      <w:pPr>
        <w:rPr>
          <w:sz w:val="18"/>
          <w:szCs w:val="18"/>
          <w:lang w:val="az-Latn-AZ"/>
        </w:rPr>
      </w:pPr>
      <w:r w:rsidRPr="00755D16">
        <w:rPr>
          <w:sz w:val="18"/>
          <w:szCs w:val="18"/>
          <w:vertAlign w:val="superscript"/>
          <w:lang w:val="az-Latn-AZ"/>
        </w:rPr>
        <w:t>2</w:t>
      </w:r>
      <w:r w:rsidR="00AA44ED" w:rsidRPr="00755D16">
        <w:rPr>
          <w:sz w:val="18"/>
          <w:szCs w:val="18"/>
          <w:lang w:val="az-Latn-AZ"/>
        </w:rPr>
        <w:t>Nümunəvi açıq dərslərə</w:t>
      </w:r>
      <w:r w:rsidR="00406D2C" w:rsidRPr="00755D16">
        <w:rPr>
          <w:sz w:val="18"/>
          <w:szCs w:val="18"/>
          <w:lang w:val="az-Latn-AZ"/>
        </w:rPr>
        <w:t xml:space="preserve">, </w:t>
      </w:r>
      <w:r w:rsidR="00564430" w:rsidRPr="00755D16">
        <w:rPr>
          <w:sz w:val="18"/>
          <w:szCs w:val="18"/>
          <w:lang w:val="az-Latn-AZ"/>
        </w:rPr>
        <w:t>aparılan dərslər</w:t>
      </w:r>
      <w:r w:rsidR="00A71004" w:rsidRPr="00755D16">
        <w:rPr>
          <w:sz w:val="18"/>
          <w:szCs w:val="18"/>
          <w:lang w:val="az-Latn-AZ"/>
        </w:rPr>
        <w:t>d</w:t>
      </w:r>
      <w:r w:rsidR="00821E22" w:rsidRPr="00755D16">
        <w:rPr>
          <w:sz w:val="18"/>
          <w:szCs w:val="18"/>
          <w:lang w:val="az-Latn-AZ"/>
        </w:rPr>
        <w:t xml:space="preserve">ə </w:t>
      </w:r>
      <w:r w:rsidR="00A71004" w:rsidRPr="00755D16">
        <w:rPr>
          <w:sz w:val="18"/>
          <w:szCs w:val="18"/>
          <w:lang w:val="az-Latn-AZ"/>
        </w:rPr>
        <w:t>elektron vasitələrinin istifadə</w:t>
      </w:r>
      <w:r w:rsidR="00B85486" w:rsidRPr="00755D16">
        <w:rPr>
          <w:sz w:val="18"/>
          <w:szCs w:val="18"/>
          <w:lang w:val="az-Latn-AZ"/>
        </w:rPr>
        <w:t>yə</w:t>
      </w:r>
      <w:r w:rsidR="00564430" w:rsidRPr="00755D16">
        <w:rPr>
          <w:sz w:val="18"/>
          <w:szCs w:val="18"/>
          <w:lang w:val="az-Latn-AZ"/>
        </w:rPr>
        <w:t>,</w:t>
      </w:r>
      <w:r w:rsidR="00EF300B" w:rsidRPr="00755D16">
        <w:rPr>
          <w:sz w:val="18"/>
          <w:szCs w:val="18"/>
          <w:lang w:val="az-Latn-AZ"/>
        </w:rPr>
        <w:t xml:space="preserve"> fənni t</w:t>
      </w:r>
      <w:r w:rsidR="00491FBE" w:rsidRPr="00755D16">
        <w:rPr>
          <w:sz w:val="18"/>
          <w:szCs w:val="18"/>
          <w:lang w:val="az-Latn-AZ"/>
        </w:rPr>
        <w:t>ədris etmək metodikasına</w:t>
      </w:r>
      <w:r w:rsidR="00E913A5" w:rsidRPr="00755D16">
        <w:rPr>
          <w:sz w:val="18"/>
          <w:szCs w:val="18"/>
          <w:lang w:val="az-Latn-AZ"/>
        </w:rPr>
        <w:t>,</w:t>
      </w:r>
      <w:r w:rsidR="00064109" w:rsidRPr="00755D16">
        <w:rPr>
          <w:sz w:val="18"/>
          <w:szCs w:val="18"/>
          <w:lang w:val="az-Latn-AZ"/>
        </w:rPr>
        <w:t xml:space="preserve"> rəhbərliyi altında bakalavr və magistrlərin müsabiqədə iştirakı v</w:t>
      </w:r>
      <w:r w:rsidR="00D604AC" w:rsidRPr="00755D16">
        <w:rPr>
          <w:sz w:val="18"/>
          <w:szCs w:val="18"/>
          <w:lang w:val="az-Latn-AZ"/>
        </w:rPr>
        <w:t>ə qalib olmasına</w:t>
      </w:r>
      <w:r w:rsidR="00CC56E7" w:rsidRPr="00755D16">
        <w:rPr>
          <w:sz w:val="18"/>
          <w:szCs w:val="18"/>
          <w:lang w:val="az-Latn-AZ"/>
        </w:rPr>
        <w:t>,</w:t>
      </w:r>
      <w:r w:rsidR="00B17299" w:rsidRPr="00755D16">
        <w:rPr>
          <w:sz w:val="18"/>
          <w:szCs w:val="18"/>
          <w:lang w:val="az-Latn-AZ"/>
        </w:rPr>
        <w:t xml:space="preserve"> innovativ metodların tədrisdə tətbiqinə,</w:t>
      </w:r>
      <w:r w:rsidR="00B85486" w:rsidRPr="00755D16">
        <w:rPr>
          <w:sz w:val="18"/>
          <w:szCs w:val="18"/>
          <w:lang w:val="az-Latn-AZ"/>
        </w:rPr>
        <w:t xml:space="preserve"> s</w:t>
      </w:r>
      <w:r w:rsidR="00023021" w:rsidRPr="00755D16">
        <w:rPr>
          <w:sz w:val="18"/>
          <w:szCs w:val="18"/>
          <w:lang w:val="az-Latn-AZ"/>
        </w:rPr>
        <w:t>e</w:t>
      </w:r>
      <w:r w:rsidR="00B85486" w:rsidRPr="00755D16">
        <w:rPr>
          <w:sz w:val="18"/>
          <w:szCs w:val="18"/>
          <w:lang w:val="az-Latn-AZ"/>
        </w:rPr>
        <w:t>mestr ərzində dərslərin keyfiyyətinə,</w:t>
      </w:r>
      <w:r w:rsidR="00564430" w:rsidRPr="00755D16">
        <w:rPr>
          <w:sz w:val="18"/>
          <w:szCs w:val="18"/>
          <w:lang w:val="az-Latn-AZ"/>
        </w:rPr>
        <w:t xml:space="preserve"> normal t</w:t>
      </w:r>
      <w:r w:rsidR="00A71004" w:rsidRPr="00755D16">
        <w:rPr>
          <w:sz w:val="18"/>
          <w:szCs w:val="18"/>
          <w:lang w:val="az-Latn-AZ"/>
        </w:rPr>
        <w:t>ələbə-</w:t>
      </w:r>
      <w:r w:rsidR="00564430" w:rsidRPr="00755D16">
        <w:rPr>
          <w:sz w:val="18"/>
          <w:szCs w:val="18"/>
          <w:lang w:val="az-Latn-AZ"/>
        </w:rPr>
        <w:t xml:space="preserve">müəllim </w:t>
      </w:r>
      <w:r w:rsidR="00A71004" w:rsidRPr="00755D16">
        <w:rPr>
          <w:sz w:val="18"/>
          <w:szCs w:val="18"/>
          <w:lang w:val="az-Latn-AZ"/>
        </w:rPr>
        <w:t xml:space="preserve">münasibətinin yaradılmasına, </w:t>
      </w:r>
      <w:r w:rsidR="00D01B74" w:rsidRPr="00755D16">
        <w:rPr>
          <w:sz w:val="18"/>
          <w:szCs w:val="18"/>
          <w:lang w:val="az-Latn-AZ"/>
        </w:rPr>
        <w:t xml:space="preserve">fakültənin keçirdiyi </w:t>
      </w:r>
      <w:r w:rsidR="00A71004" w:rsidRPr="00755D16">
        <w:rPr>
          <w:sz w:val="18"/>
          <w:szCs w:val="18"/>
          <w:lang w:val="az-Latn-AZ"/>
        </w:rPr>
        <w:t>tədbirlərdə fəal iştirakına</w:t>
      </w:r>
      <w:r w:rsidR="005B7C15" w:rsidRPr="00755D16">
        <w:rPr>
          <w:sz w:val="18"/>
          <w:szCs w:val="18"/>
          <w:lang w:val="az-Latn-AZ"/>
        </w:rPr>
        <w:t xml:space="preserve">, </w:t>
      </w:r>
      <w:r w:rsidR="00A71004" w:rsidRPr="00755D16">
        <w:rPr>
          <w:sz w:val="18"/>
          <w:szCs w:val="18"/>
          <w:lang w:val="az-Latn-AZ"/>
        </w:rPr>
        <w:t>fakültəni və universiteti</w:t>
      </w:r>
      <w:r w:rsidR="00FB1495" w:rsidRPr="00755D16">
        <w:rPr>
          <w:sz w:val="18"/>
          <w:szCs w:val="18"/>
          <w:lang w:val="az-Latn-AZ"/>
        </w:rPr>
        <w:t xml:space="preserve"> </w:t>
      </w:r>
      <w:r w:rsidR="00AB450F" w:rsidRPr="00755D16">
        <w:rPr>
          <w:sz w:val="18"/>
          <w:szCs w:val="18"/>
          <w:lang w:val="az-Latn-AZ"/>
        </w:rPr>
        <w:t xml:space="preserve">təbliğ edən </w:t>
      </w:r>
      <w:r w:rsidR="00C815F5" w:rsidRPr="00755D16">
        <w:rPr>
          <w:sz w:val="18"/>
          <w:szCs w:val="18"/>
          <w:lang w:val="az-Latn-AZ"/>
        </w:rPr>
        <w:t>video çarx</w:t>
      </w:r>
      <w:r w:rsidR="00A71004" w:rsidRPr="00755D16">
        <w:rPr>
          <w:sz w:val="18"/>
          <w:szCs w:val="18"/>
          <w:lang w:val="az-Latn-AZ"/>
        </w:rPr>
        <w:t>ların hazırlanmasında iştirakına</w:t>
      </w:r>
      <w:r w:rsidR="00C815F5" w:rsidRPr="00755D16">
        <w:rPr>
          <w:sz w:val="18"/>
          <w:szCs w:val="18"/>
          <w:lang w:val="az-Latn-AZ"/>
        </w:rPr>
        <w:t>,</w:t>
      </w:r>
      <w:r w:rsidR="00DB4C08" w:rsidRPr="00755D16">
        <w:rPr>
          <w:sz w:val="18"/>
          <w:szCs w:val="18"/>
          <w:lang w:val="az-Latn-AZ"/>
        </w:rPr>
        <w:t xml:space="preserve"> fakültənin işində fəallığına və innovativ metodların tədrisdə tətbiqinə</w:t>
      </w:r>
      <w:r w:rsidR="00E96E68" w:rsidRPr="00755D16">
        <w:rPr>
          <w:sz w:val="18"/>
          <w:szCs w:val="18"/>
          <w:lang w:val="az-Latn-AZ"/>
        </w:rPr>
        <w:t>, fakültə üzrə konfransların</w:t>
      </w:r>
      <w:r w:rsidR="00FB647E" w:rsidRPr="00755D16">
        <w:rPr>
          <w:sz w:val="18"/>
          <w:szCs w:val="18"/>
          <w:lang w:val="az-Latn-AZ"/>
        </w:rPr>
        <w:t>, seminar və simpoziumlarını</w:t>
      </w:r>
      <w:r w:rsidR="00A71004" w:rsidRPr="00755D16">
        <w:rPr>
          <w:sz w:val="18"/>
          <w:szCs w:val="18"/>
          <w:lang w:val="az-Latn-AZ"/>
        </w:rPr>
        <w:t>n təşkilində və keçiri</w:t>
      </w:r>
      <w:r w:rsidR="00FB647E" w:rsidRPr="00755D16">
        <w:rPr>
          <w:sz w:val="18"/>
          <w:szCs w:val="18"/>
          <w:lang w:val="az-Latn-AZ"/>
        </w:rPr>
        <w:t>lməsində fəal iştirakına görə</w:t>
      </w:r>
      <w:r w:rsidR="00023021" w:rsidRPr="00755D16">
        <w:rPr>
          <w:sz w:val="18"/>
          <w:szCs w:val="18"/>
          <w:lang w:val="az-Latn-AZ"/>
        </w:rPr>
        <w:t>.</w:t>
      </w:r>
    </w:p>
    <w:p w:rsidR="00FB417F" w:rsidRPr="00755D16" w:rsidRDefault="002C33D2" w:rsidP="0059629F">
      <w:pPr>
        <w:rPr>
          <w:sz w:val="18"/>
          <w:szCs w:val="18"/>
          <w:lang w:val="az-Latn-AZ"/>
        </w:rPr>
      </w:pPr>
      <w:r w:rsidRPr="00755D16">
        <w:rPr>
          <w:sz w:val="18"/>
          <w:szCs w:val="18"/>
          <w:vertAlign w:val="superscript"/>
          <w:lang w:val="az-Latn-AZ"/>
        </w:rPr>
        <w:t>3</w:t>
      </w:r>
      <w:r w:rsidR="00762C7E" w:rsidRPr="00755D16">
        <w:rPr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Mühazirə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və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tədris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materiallarının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keyfiyyətinə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, </w:t>
      </w:r>
      <w:r w:rsidR="00D9606F" w:rsidRPr="00755D16">
        <w:rPr>
          <w:sz w:val="18"/>
          <w:szCs w:val="18"/>
          <w:lang w:val="az-Latn-AZ"/>
        </w:rPr>
        <w:t>fənn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proqramlarının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tərtibinə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 </w:t>
      </w:r>
      <w:r w:rsidR="00D9606F" w:rsidRPr="00755D16">
        <w:rPr>
          <w:sz w:val="18"/>
          <w:szCs w:val="18"/>
          <w:lang w:val="az-Latn-AZ"/>
        </w:rPr>
        <w:t>və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kafedranın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ictimai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həyatında</w:t>
      </w:r>
      <w:r w:rsidR="00D9606F" w:rsidRPr="00755D16">
        <w:rPr>
          <w:rFonts w:ascii="A3 Times AzLat" w:hAnsi="A3 Times AzLat"/>
          <w:sz w:val="18"/>
          <w:szCs w:val="18"/>
          <w:lang w:val="az-Latn-AZ"/>
        </w:rPr>
        <w:t xml:space="preserve"> </w:t>
      </w:r>
      <w:r w:rsidR="00D9606F" w:rsidRPr="00755D16">
        <w:rPr>
          <w:sz w:val="18"/>
          <w:szCs w:val="18"/>
          <w:lang w:val="az-Latn-AZ"/>
        </w:rPr>
        <w:t>fəallığına</w:t>
      </w:r>
      <w:r w:rsidR="008C44B4" w:rsidRPr="00755D16">
        <w:rPr>
          <w:sz w:val="18"/>
          <w:szCs w:val="18"/>
          <w:lang w:val="az-Latn-AZ"/>
        </w:rPr>
        <w:t>,</w:t>
      </w:r>
      <w:r w:rsidR="00762C7E" w:rsidRPr="00755D16">
        <w:rPr>
          <w:sz w:val="18"/>
          <w:szCs w:val="18"/>
          <w:lang w:val="az-Latn-AZ"/>
        </w:rPr>
        <w:t xml:space="preserve"> magistraturaya hazırlıq kurslarının təşkilin</w:t>
      </w:r>
      <w:r w:rsidR="008C44B4" w:rsidRPr="00755D16">
        <w:rPr>
          <w:sz w:val="18"/>
          <w:szCs w:val="18"/>
          <w:lang w:val="az-Latn-AZ"/>
        </w:rPr>
        <w:t>ə</w:t>
      </w:r>
      <w:r w:rsidR="00762C7E" w:rsidRPr="00755D16">
        <w:rPr>
          <w:sz w:val="18"/>
          <w:szCs w:val="18"/>
          <w:lang w:val="az-Latn-AZ"/>
        </w:rPr>
        <w:t xml:space="preserve"> </w:t>
      </w:r>
      <w:r w:rsidR="008C44B4" w:rsidRPr="00755D16">
        <w:rPr>
          <w:sz w:val="18"/>
          <w:szCs w:val="18"/>
          <w:lang w:val="az-Latn-AZ"/>
        </w:rPr>
        <w:t>görə</w:t>
      </w:r>
      <w:r w:rsidR="00023021" w:rsidRPr="00755D16">
        <w:rPr>
          <w:sz w:val="18"/>
          <w:szCs w:val="18"/>
          <w:lang w:val="az-Latn-AZ"/>
        </w:rPr>
        <w:t>.</w:t>
      </w:r>
    </w:p>
    <w:p w:rsidR="00F407B3" w:rsidRPr="0092357F" w:rsidRDefault="002C33D2" w:rsidP="0092357F">
      <w:pPr>
        <w:spacing w:line="276" w:lineRule="auto"/>
        <w:rPr>
          <w:b/>
          <w:lang w:val="az-Latn-AZ"/>
        </w:rPr>
      </w:pPr>
      <w:r w:rsidRPr="00755D16">
        <w:rPr>
          <w:sz w:val="18"/>
          <w:szCs w:val="18"/>
          <w:vertAlign w:val="superscript"/>
          <w:lang w:val="az-Latn-AZ"/>
        </w:rPr>
        <w:t>4</w:t>
      </w:r>
      <w:r w:rsidR="008C44B4" w:rsidRPr="00755D16">
        <w:rPr>
          <w:sz w:val="18"/>
          <w:szCs w:val="18"/>
          <w:lang w:val="az-Latn-AZ"/>
        </w:rPr>
        <w:t xml:space="preserve"> </w:t>
      </w:r>
      <w:r w:rsidR="00FB417F" w:rsidRPr="00755D16">
        <w:rPr>
          <w:sz w:val="18"/>
          <w:szCs w:val="18"/>
          <w:lang w:val="az-Latn-AZ"/>
        </w:rPr>
        <w:t>Tələbə tərəfindən müəllimin fəaliyyətinin qiymətləndirilməsi tələbə gənclər təşkilatı tərəfindən anonim anket sorğusu vasitəsi ilə aparılır və ər</w:t>
      </w:r>
      <w:r w:rsidR="00023021" w:rsidRPr="00755D16">
        <w:rPr>
          <w:sz w:val="18"/>
          <w:szCs w:val="18"/>
          <w:lang w:val="az-Latn-AZ"/>
        </w:rPr>
        <w:t>izə vermiş müəllim haqqında kom</w:t>
      </w:r>
      <w:r w:rsidR="00FB417F" w:rsidRPr="00755D16">
        <w:rPr>
          <w:sz w:val="18"/>
          <w:szCs w:val="18"/>
          <w:lang w:val="az-Latn-AZ"/>
        </w:rPr>
        <w:t>i</w:t>
      </w:r>
      <w:r w:rsidR="00023021" w:rsidRPr="00755D16">
        <w:rPr>
          <w:sz w:val="18"/>
          <w:szCs w:val="18"/>
          <w:lang w:val="az-Latn-AZ"/>
        </w:rPr>
        <w:t>s</w:t>
      </w:r>
      <w:r w:rsidR="00FB417F" w:rsidRPr="00755D16">
        <w:rPr>
          <w:sz w:val="18"/>
          <w:szCs w:val="18"/>
          <w:lang w:val="az-Latn-AZ"/>
        </w:rPr>
        <w:t>siyaya məlum</w:t>
      </w:r>
      <w:bookmarkStart w:id="0" w:name="_GoBack"/>
      <w:bookmarkEnd w:id="0"/>
      <w:r w:rsidR="00FB417F" w:rsidRPr="00755D16">
        <w:rPr>
          <w:sz w:val="18"/>
          <w:szCs w:val="18"/>
          <w:lang w:val="az-Latn-AZ"/>
        </w:rPr>
        <w:t>at verilir.</w:t>
      </w:r>
    </w:p>
    <w:sectPr w:rsidR="00F407B3" w:rsidRPr="0092357F" w:rsidSect="002C33D2">
      <w:headerReference w:type="default" r:id="rId8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BD" w:rsidRDefault="00AD14BD" w:rsidP="00D51C68">
      <w:r>
        <w:separator/>
      </w:r>
    </w:p>
  </w:endnote>
  <w:endnote w:type="continuationSeparator" w:id="1">
    <w:p w:rsidR="00AD14BD" w:rsidRDefault="00AD14BD" w:rsidP="00D5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BD" w:rsidRDefault="00AD14BD" w:rsidP="00D51C68">
      <w:r>
        <w:separator/>
      </w:r>
    </w:p>
  </w:footnote>
  <w:footnote w:type="continuationSeparator" w:id="1">
    <w:p w:rsidR="00AD14BD" w:rsidRDefault="00AD14BD" w:rsidP="00D5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68" w:rsidRPr="0064563B" w:rsidRDefault="0064563B">
    <w:pPr>
      <w:pStyle w:val="a8"/>
      <w:rPr>
        <w:sz w:val="28"/>
        <w:szCs w:val="28"/>
        <w:lang w:val="az-Latn-AZ"/>
      </w:rPr>
    </w:pPr>
    <w:r>
      <w:rPr>
        <w:sz w:val="28"/>
        <w:szCs w:val="28"/>
        <w:lang w:val="az-Latn-AZ"/>
      </w:rPr>
      <w:t xml:space="preserve">                                                                                                       </w:t>
    </w:r>
    <w:r w:rsidR="009C1454">
      <w:rPr>
        <w:sz w:val="28"/>
        <w:szCs w:val="28"/>
        <w:lang w:val="az-Latn-AZ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29C"/>
    <w:multiLevelType w:val="hybridMultilevel"/>
    <w:tmpl w:val="1F9AD13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901254D"/>
    <w:multiLevelType w:val="hybridMultilevel"/>
    <w:tmpl w:val="6E92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69C"/>
    <w:multiLevelType w:val="hybridMultilevel"/>
    <w:tmpl w:val="73061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A168B"/>
    <w:multiLevelType w:val="hybridMultilevel"/>
    <w:tmpl w:val="0944E0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D45374"/>
    <w:multiLevelType w:val="hybridMultilevel"/>
    <w:tmpl w:val="88220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207EF"/>
    <w:multiLevelType w:val="hybridMultilevel"/>
    <w:tmpl w:val="F674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C704C"/>
    <w:multiLevelType w:val="hybridMultilevel"/>
    <w:tmpl w:val="E86279F8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602401E4"/>
    <w:multiLevelType w:val="hybridMultilevel"/>
    <w:tmpl w:val="CEEA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638F7"/>
    <w:multiLevelType w:val="hybridMultilevel"/>
    <w:tmpl w:val="1210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851"/>
    <w:rsid w:val="00000A2C"/>
    <w:rsid w:val="00010782"/>
    <w:rsid w:val="00011C12"/>
    <w:rsid w:val="0002192D"/>
    <w:rsid w:val="0002198A"/>
    <w:rsid w:val="00021A4A"/>
    <w:rsid w:val="00023021"/>
    <w:rsid w:val="000377E2"/>
    <w:rsid w:val="00046BBB"/>
    <w:rsid w:val="00050C68"/>
    <w:rsid w:val="00052001"/>
    <w:rsid w:val="00053077"/>
    <w:rsid w:val="00055D93"/>
    <w:rsid w:val="00055FAC"/>
    <w:rsid w:val="000562BA"/>
    <w:rsid w:val="00057113"/>
    <w:rsid w:val="00060A1B"/>
    <w:rsid w:val="00064109"/>
    <w:rsid w:val="000652E6"/>
    <w:rsid w:val="000660F6"/>
    <w:rsid w:val="000665E2"/>
    <w:rsid w:val="00066F6B"/>
    <w:rsid w:val="0007459C"/>
    <w:rsid w:val="0008229E"/>
    <w:rsid w:val="000822D9"/>
    <w:rsid w:val="000823EC"/>
    <w:rsid w:val="000844CF"/>
    <w:rsid w:val="00091E29"/>
    <w:rsid w:val="000A4340"/>
    <w:rsid w:val="000A4A3D"/>
    <w:rsid w:val="000A4D51"/>
    <w:rsid w:val="000B059A"/>
    <w:rsid w:val="000B07DE"/>
    <w:rsid w:val="000B7073"/>
    <w:rsid w:val="000C1879"/>
    <w:rsid w:val="000C23FE"/>
    <w:rsid w:val="000C7316"/>
    <w:rsid w:val="000D0AED"/>
    <w:rsid w:val="000D1377"/>
    <w:rsid w:val="000D62BA"/>
    <w:rsid w:val="000E2E27"/>
    <w:rsid w:val="000E2F18"/>
    <w:rsid w:val="000F2D86"/>
    <w:rsid w:val="000F4283"/>
    <w:rsid w:val="0010376E"/>
    <w:rsid w:val="00106B9B"/>
    <w:rsid w:val="00117928"/>
    <w:rsid w:val="00130F26"/>
    <w:rsid w:val="001315CC"/>
    <w:rsid w:val="001349CE"/>
    <w:rsid w:val="00137B2C"/>
    <w:rsid w:val="00150ED2"/>
    <w:rsid w:val="00155B95"/>
    <w:rsid w:val="00160E75"/>
    <w:rsid w:val="00171C84"/>
    <w:rsid w:val="001731CC"/>
    <w:rsid w:val="001736C9"/>
    <w:rsid w:val="00173A04"/>
    <w:rsid w:val="00177ECE"/>
    <w:rsid w:val="001805D2"/>
    <w:rsid w:val="001903B6"/>
    <w:rsid w:val="00191562"/>
    <w:rsid w:val="00192C0D"/>
    <w:rsid w:val="00195C48"/>
    <w:rsid w:val="001A0664"/>
    <w:rsid w:val="001A1CAB"/>
    <w:rsid w:val="001A5B4B"/>
    <w:rsid w:val="001A6C70"/>
    <w:rsid w:val="001B1149"/>
    <w:rsid w:val="001B1BE8"/>
    <w:rsid w:val="001B2D53"/>
    <w:rsid w:val="001B5176"/>
    <w:rsid w:val="001B710B"/>
    <w:rsid w:val="001C1523"/>
    <w:rsid w:val="001C7656"/>
    <w:rsid w:val="001D25AC"/>
    <w:rsid w:val="001D6109"/>
    <w:rsid w:val="001D73F2"/>
    <w:rsid w:val="001E3FF4"/>
    <w:rsid w:val="001F522A"/>
    <w:rsid w:val="002003FE"/>
    <w:rsid w:val="002020DC"/>
    <w:rsid w:val="00202101"/>
    <w:rsid w:val="00202EAA"/>
    <w:rsid w:val="00212783"/>
    <w:rsid w:val="0022539A"/>
    <w:rsid w:val="00225571"/>
    <w:rsid w:val="002270E3"/>
    <w:rsid w:val="002316DB"/>
    <w:rsid w:val="00232B40"/>
    <w:rsid w:val="002435CC"/>
    <w:rsid w:val="002477A7"/>
    <w:rsid w:val="0025080F"/>
    <w:rsid w:val="00253989"/>
    <w:rsid w:val="00254FA0"/>
    <w:rsid w:val="00255080"/>
    <w:rsid w:val="00263B03"/>
    <w:rsid w:val="0026667A"/>
    <w:rsid w:val="00274646"/>
    <w:rsid w:val="00275248"/>
    <w:rsid w:val="00277194"/>
    <w:rsid w:val="00280084"/>
    <w:rsid w:val="00280B57"/>
    <w:rsid w:val="00293C14"/>
    <w:rsid w:val="002976D7"/>
    <w:rsid w:val="002A027F"/>
    <w:rsid w:val="002A3428"/>
    <w:rsid w:val="002A5334"/>
    <w:rsid w:val="002A5430"/>
    <w:rsid w:val="002B1BB9"/>
    <w:rsid w:val="002C1A37"/>
    <w:rsid w:val="002C31C1"/>
    <w:rsid w:val="002C33D2"/>
    <w:rsid w:val="002C383E"/>
    <w:rsid w:val="002C478F"/>
    <w:rsid w:val="002C4ABA"/>
    <w:rsid w:val="002C4F54"/>
    <w:rsid w:val="002C5DB7"/>
    <w:rsid w:val="002D262C"/>
    <w:rsid w:val="002E0D63"/>
    <w:rsid w:val="002E4326"/>
    <w:rsid w:val="002F2200"/>
    <w:rsid w:val="002F3AC8"/>
    <w:rsid w:val="002F4273"/>
    <w:rsid w:val="002F6769"/>
    <w:rsid w:val="002F68A3"/>
    <w:rsid w:val="002F79DF"/>
    <w:rsid w:val="003006C2"/>
    <w:rsid w:val="00300C55"/>
    <w:rsid w:val="00303992"/>
    <w:rsid w:val="00307F41"/>
    <w:rsid w:val="00316693"/>
    <w:rsid w:val="00321140"/>
    <w:rsid w:val="00322C7F"/>
    <w:rsid w:val="0032585F"/>
    <w:rsid w:val="003263E4"/>
    <w:rsid w:val="00330FBD"/>
    <w:rsid w:val="003314D1"/>
    <w:rsid w:val="003324E5"/>
    <w:rsid w:val="00333244"/>
    <w:rsid w:val="00334A76"/>
    <w:rsid w:val="0034065C"/>
    <w:rsid w:val="0034264C"/>
    <w:rsid w:val="00342E20"/>
    <w:rsid w:val="00344CF6"/>
    <w:rsid w:val="00346050"/>
    <w:rsid w:val="003463F8"/>
    <w:rsid w:val="00352D58"/>
    <w:rsid w:val="00353CC5"/>
    <w:rsid w:val="003578CB"/>
    <w:rsid w:val="0036433E"/>
    <w:rsid w:val="00364D19"/>
    <w:rsid w:val="003658E7"/>
    <w:rsid w:val="00390753"/>
    <w:rsid w:val="003911C0"/>
    <w:rsid w:val="0039190A"/>
    <w:rsid w:val="00395A62"/>
    <w:rsid w:val="00396377"/>
    <w:rsid w:val="003972CC"/>
    <w:rsid w:val="00397829"/>
    <w:rsid w:val="003A178B"/>
    <w:rsid w:val="003A2FBD"/>
    <w:rsid w:val="003B069C"/>
    <w:rsid w:val="003B1333"/>
    <w:rsid w:val="003B3E59"/>
    <w:rsid w:val="003B5B08"/>
    <w:rsid w:val="003C5411"/>
    <w:rsid w:val="003C5420"/>
    <w:rsid w:val="003C7317"/>
    <w:rsid w:val="003D7590"/>
    <w:rsid w:val="003D7BB6"/>
    <w:rsid w:val="003E3533"/>
    <w:rsid w:val="003E3C22"/>
    <w:rsid w:val="00400375"/>
    <w:rsid w:val="00400F25"/>
    <w:rsid w:val="004018A9"/>
    <w:rsid w:val="00404100"/>
    <w:rsid w:val="00406D2C"/>
    <w:rsid w:val="00410322"/>
    <w:rsid w:val="0041203B"/>
    <w:rsid w:val="00422E08"/>
    <w:rsid w:val="004231E6"/>
    <w:rsid w:val="004268D7"/>
    <w:rsid w:val="00431C84"/>
    <w:rsid w:val="00433D90"/>
    <w:rsid w:val="00433EC1"/>
    <w:rsid w:val="00436130"/>
    <w:rsid w:val="004364A7"/>
    <w:rsid w:val="00442678"/>
    <w:rsid w:val="00445268"/>
    <w:rsid w:val="00453E4B"/>
    <w:rsid w:val="004542E5"/>
    <w:rsid w:val="00455661"/>
    <w:rsid w:val="004606F4"/>
    <w:rsid w:val="004657CC"/>
    <w:rsid w:val="0046670B"/>
    <w:rsid w:val="00467458"/>
    <w:rsid w:val="00470979"/>
    <w:rsid w:val="00474030"/>
    <w:rsid w:val="00474B28"/>
    <w:rsid w:val="00475B90"/>
    <w:rsid w:val="004814C6"/>
    <w:rsid w:val="0048625B"/>
    <w:rsid w:val="00491FBE"/>
    <w:rsid w:val="0049484C"/>
    <w:rsid w:val="004A09D8"/>
    <w:rsid w:val="004A7A5A"/>
    <w:rsid w:val="004B174F"/>
    <w:rsid w:val="004B2218"/>
    <w:rsid w:val="004B3253"/>
    <w:rsid w:val="004B5DC1"/>
    <w:rsid w:val="004C053B"/>
    <w:rsid w:val="004C7CA1"/>
    <w:rsid w:val="004D1F1E"/>
    <w:rsid w:val="004D3E13"/>
    <w:rsid w:val="004D7753"/>
    <w:rsid w:val="004E3DE0"/>
    <w:rsid w:val="004E4159"/>
    <w:rsid w:val="004F380F"/>
    <w:rsid w:val="00500F9A"/>
    <w:rsid w:val="00501F74"/>
    <w:rsid w:val="00502371"/>
    <w:rsid w:val="00504259"/>
    <w:rsid w:val="00506184"/>
    <w:rsid w:val="005068F9"/>
    <w:rsid w:val="005113B6"/>
    <w:rsid w:val="00511442"/>
    <w:rsid w:val="00516B89"/>
    <w:rsid w:val="00530C3D"/>
    <w:rsid w:val="005315CE"/>
    <w:rsid w:val="0054353B"/>
    <w:rsid w:val="00543702"/>
    <w:rsid w:val="0054512E"/>
    <w:rsid w:val="005513BB"/>
    <w:rsid w:val="00552AE8"/>
    <w:rsid w:val="005613B9"/>
    <w:rsid w:val="00563F12"/>
    <w:rsid w:val="00564430"/>
    <w:rsid w:val="005647C6"/>
    <w:rsid w:val="0056647C"/>
    <w:rsid w:val="00574FB2"/>
    <w:rsid w:val="00575773"/>
    <w:rsid w:val="00585219"/>
    <w:rsid w:val="005869A8"/>
    <w:rsid w:val="00587F01"/>
    <w:rsid w:val="005913F1"/>
    <w:rsid w:val="00595DED"/>
    <w:rsid w:val="0059629F"/>
    <w:rsid w:val="005A0916"/>
    <w:rsid w:val="005A1740"/>
    <w:rsid w:val="005A3CEF"/>
    <w:rsid w:val="005A5C13"/>
    <w:rsid w:val="005A5CAA"/>
    <w:rsid w:val="005B23F9"/>
    <w:rsid w:val="005B4417"/>
    <w:rsid w:val="005B73AB"/>
    <w:rsid w:val="005B7C15"/>
    <w:rsid w:val="005C2114"/>
    <w:rsid w:val="005C36BC"/>
    <w:rsid w:val="005C37A2"/>
    <w:rsid w:val="005C3EDD"/>
    <w:rsid w:val="005C704C"/>
    <w:rsid w:val="005D473A"/>
    <w:rsid w:val="005D7CD7"/>
    <w:rsid w:val="005E2217"/>
    <w:rsid w:val="005E61AC"/>
    <w:rsid w:val="005F03BB"/>
    <w:rsid w:val="005F2E1B"/>
    <w:rsid w:val="005F58C0"/>
    <w:rsid w:val="00602130"/>
    <w:rsid w:val="00603D47"/>
    <w:rsid w:val="00606B51"/>
    <w:rsid w:val="0063055F"/>
    <w:rsid w:val="00633801"/>
    <w:rsid w:val="00634EEA"/>
    <w:rsid w:val="00644112"/>
    <w:rsid w:val="0064563B"/>
    <w:rsid w:val="006461FF"/>
    <w:rsid w:val="00651375"/>
    <w:rsid w:val="00652D58"/>
    <w:rsid w:val="006574FC"/>
    <w:rsid w:val="00661A15"/>
    <w:rsid w:val="006628B3"/>
    <w:rsid w:val="0066507A"/>
    <w:rsid w:val="006758FD"/>
    <w:rsid w:val="00675B94"/>
    <w:rsid w:val="00677B21"/>
    <w:rsid w:val="00680CA4"/>
    <w:rsid w:val="006814DB"/>
    <w:rsid w:val="00681A48"/>
    <w:rsid w:val="0068447A"/>
    <w:rsid w:val="00694D6C"/>
    <w:rsid w:val="00697CC4"/>
    <w:rsid w:val="006A63E3"/>
    <w:rsid w:val="006B00CB"/>
    <w:rsid w:val="006B266B"/>
    <w:rsid w:val="006B3196"/>
    <w:rsid w:val="006B49ED"/>
    <w:rsid w:val="006C10B5"/>
    <w:rsid w:val="006C2B87"/>
    <w:rsid w:val="006C7083"/>
    <w:rsid w:val="006D261B"/>
    <w:rsid w:val="006D4768"/>
    <w:rsid w:val="006D6B0C"/>
    <w:rsid w:val="006E1DD7"/>
    <w:rsid w:val="006E2DD4"/>
    <w:rsid w:val="006E6D41"/>
    <w:rsid w:val="006F1270"/>
    <w:rsid w:val="006F445B"/>
    <w:rsid w:val="0070115E"/>
    <w:rsid w:val="00704B92"/>
    <w:rsid w:val="007056AC"/>
    <w:rsid w:val="00711098"/>
    <w:rsid w:val="00711F89"/>
    <w:rsid w:val="00712BD3"/>
    <w:rsid w:val="007140E0"/>
    <w:rsid w:val="00715A50"/>
    <w:rsid w:val="007223C6"/>
    <w:rsid w:val="007225FC"/>
    <w:rsid w:val="007246DA"/>
    <w:rsid w:val="0073034A"/>
    <w:rsid w:val="00735767"/>
    <w:rsid w:val="00737768"/>
    <w:rsid w:val="00744A24"/>
    <w:rsid w:val="00746725"/>
    <w:rsid w:val="007474FE"/>
    <w:rsid w:val="00750851"/>
    <w:rsid w:val="007521F8"/>
    <w:rsid w:val="00752CE7"/>
    <w:rsid w:val="00755D16"/>
    <w:rsid w:val="007565DD"/>
    <w:rsid w:val="00761949"/>
    <w:rsid w:val="00762C7E"/>
    <w:rsid w:val="00764BFE"/>
    <w:rsid w:val="0077606C"/>
    <w:rsid w:val="00780220"/>
    <w:rsid w:val="007825C2"/>
    <w:rsid w:val="007A32F0"/>
    <w:rsid w:val="007A5CDE"/>
    <w:rsid w:val="007A6125"/>
    <w:rsid w:val="007A7195"/>
    <w:rsid w:val="007B0076"/>
    <w:rsid w:val="007B522F"/>
    <w:rsid w:val="007B5471"/>
    <w:rsid w:val="007B5DEE"/>
    <w:rsid w:val="007C0888"/>
    <w:rsid w:val="007C216F"/>
    <w:rsid w:val="007C3300"/>
    <w:rsid w:val="007D5751"/>
    <w:rsid w:val="007D67D1"/>
    <w:rsid w:val="007D78CB"/>
    <w:rsid w:val="007D78F9"/>
    <w:rsid w:val="007E22F5"/>
    <w:rsid w:val="007F0673"/>
    <w:rsid w:val="007F50DA"/>
    <w:rsid w:val="007F5A3D"/>
    <w:rsid w:val="008018CD"/>
    <w:rsid w:val="00803293"/>
    <w:rsid w:val="008043BF"/>
    <w:rsid w:val="008059FA"/>
    <w:rsid w:val="00806CC1"/>
    <w:rsid w:val="00811735"/>
    <w:rsid w:val="00813ACE"/>
    <w:rsid w:val="00821E22"/>
    <w:rsid w:val="00824ED5"/>
    <w:rsid w:val="00830911"/>
    <w:rsid w:val="008333DD"/>
    <w:rsid w:val="00844EFB"/>
    <w:rsid w:val="008454C2"/>
    <w:rsid w:val="00852C56"/>
    <w:rsid w:val="008533BC"/>
    <w:rsid w:val="008549C8"/>
    <w:rsid w:val="0085576F"/>
    <w:rsid w:val="0085679D"/>
    <w:rsid w:val="00856D53"/>
    <w:rsid w:val="0086091E"/>
    <w:rsid w:val="0087696F"/>
    <w:rsid w:val="00876B0F"/>
    <w:rsid w:val="008772A4"/>
    <w:rsid w:val="00880E3F"/>
    <w:rsid w:val="008956A0"/>
    <w:rsid w:val="008A0253"/>
    <w:rsid w:val="008A08A2"/>
    <w:rsid w:val="008A3C4F"/>
    <w:rsid w:val="008A534C"/>
    <w:rsid w:val="008B23F3"/>
    <w:rsid w:val="008B6FCB"/>
    <w:rsid w:val="008C055A"/>
    <w:rsid w:val="008C44B4"/>
    <w:rsid w:val="008C736E"/>
    <w:rsid w:val="008D54F1"/>
    <w:rsid w:val="008E032E"/>
    <w:rsid w:val="008E19C4"/>
    <w:rsid w:val="008E5C73"/>
    <w:rsid w:val="008E76F2"/>
    <w:rsid w:val="008F43B6"/>
    <w:rsid w:val="009002BF"/>
    <w:rsid w:val="009046F6"/>
    <w:rsid w:val="00904CEF"/>
    <w:rsid w:val="00906BBF"/>
    <w:rsid w:val="0091024D"/>
    <w:rsid w:val="00912A63"/>
    <w:rsid w:val="00915122"/>
    <w:rsid w:val="0092357F"/>
    <w:rsid w:val="00933211"/>
    <w:rsid w:val="009347CD"/>
    <w:rsid w:val="00935615"/>
    <w:rsid w:val="00943B62"/>
    <w:rsid w:val="00947ACF"/>
    <w:rsid w:val="00964423"/>
    <w:rsid w:val="00965275"/>
    <w:rsid w:val="0096667E"/>
    <w:rsid w:val="00967C07"/>
    <w:rsid w:val="00971A3B"/>
    <w:rsid w:val="00977B56"/>
    <w:rsid w:val="00980030"/>
    <w:rsid w:val="00984537"/>
    <w:rsid w:val="00984B43"/>
    <w:rsid w:val="0099302F"/>
    <w:rsid w:val="009A081C"/>
    <w:rsid w:val="009B365E"/>
    <w:rsid w:val="009B656A"/>
    <w:rsid w:val="009C1454"/>
    <w:rsid w:val="009C6719"/>
    <w:rsid w:val="009D1E35"/>
    <w:rsid w:val="009D46C5"/>
    <w:rsid w:val="009D5C69"/>
    <w:rsid w:val="009D74C2"/>
    <w:rsid w:val="009E388A"/>
    <w:rsid w:val="009F0044"/>
    <w:rsid w:val="009F29E4"/>
    <w:rsid w:val="009F479E"/>
    <w:rsid w:val="009F6B15"/>
    <w:rsid w:val="00A0234B"/>
    <w:rsid w:val="00A03EEB"/>
    <w:rsid w:val="00A04441"/>
    <w:rsid w:val="00A055DE"/>
    <w:rsid w:val="00A133EC"/>
    <w:rsid w:val="00A20E22"/>
    <w:rsid w:val="00A2431B"/>
    <w:rsid w:val="00A267E2"/>
    <w:rsid w:val="00A308FC"/>
    <w:rsid w:val="00A33502"/>
    <w:rsid w:val="00A37DE5"/>
    <w:rsid w:val="00A5451C"/>
    <w:rsid w:val="00A54EC0"/>
    <w:rsid w:val="00A640F8"/>
    <w:rsid w:val="00A650B6"/>
    <w:rsid w:val="00A71004"/>
    <w:rsid w:val="00A710B4"/>
    <w:rsid w:val="00A728B9"/>
    <w:rsid w:val="00A778CA"/>
    <w:rsid w:val="00A800EC"/>
    <w:rsid w:val="00A809CB"/>
    <w:rsid w:val="00A839D8"/>
    <w:rsid w:val="00A83F3F"/>
    <w:rsid w:val="00A95ADF"/>
    <w:rsid w:val="00AA44ED"/>
    <w:rsid w:val="00AA6097"/>
    <w:rsid w:val="00AB17D7"/>
    <w:rsid w:val="00AB1AEB"/>
    <w:rsid w:val="00AB2305"/>
    <w:rsid w:val="00AB450F"/>
    <w:rsid w:val="00AC1E57"/>
    <w:rsid w:val="00AC1FB8"/>
    <w:rsid w:val="00AC63C4"/>
    <w:rsid w:val="00AD14BD"/>
    <w:rsid w:val="00AD5FD3"/>
    <w:rsid w:val="00AE1EAB"/>
    <w:rsid w:val="00AE2688"/>
    <w:rsid w:val="00AE268E"/>
    <w:rsid w:val="00AE2A3D"/>
    <w:rsid w:val="00AF175A"/>
    <w:rsid w:val="00AF7D0E"/>
    <w:rsid w:val="00B0071A"/>
    <w:rsid w:val="00B10E4C"/>
    <w:rsid w:val="00B14A9A"/>
    <w:rsid w:val="00B16BB1"/>
    <w:rsid w:val="00B17299"/>
    <w:rsid w:val="00B2118D"/>
    <w:rsid w:val="00B211F8"/>
    <w:rsid w:val="00B21315"/>
    <w:rsid w:val="00B21374"/>
    <w:rsid w:val="00B22968"/>
    <w:rsid w:val="00B23DA5"/>
    <w:rsid w:val="00B23EB4"/>
    <w:rsid w:val="00B265E8"/>
    <w:rsid w:val="00B26EA5"/>
    <w:rsid w:val="00B307C6"/>
    <w:rsid w:val="00B319D7"/>
    <w:rsid w:val="00B3661B"/>
    <w:rsid w:val="00B40419"/>
    <w:rsid w:val="00B40A99"/>
    <w:rsid w:val="00B42E61"/>
    <w:rsid w:val="00B42E73"/>
    <w:rsid w:val="00B4323B"/>
    <w:rsid w:val="00B47C5B"/>
    <w:rsid w:val="00B6291E"/>
    <w:rsid w:val="00B66DE7"/>
    <w:rsid w:val="00B73B39"/>
    <w:rsid w:val="00B800BF"/>
    <w:rsid w:val="00B8424F"/>
    <w:rsid w:val="00B85486"/>
    <w:rsid w:val="00B85544"/>
    <w:rsid w:val="00B85F1F"/>
    <w:rsid w:val="00B8664D"/>
    <w:rsid w:val="00B86C8C"/>
    <w:rsid w:val="00B87EB7"/>
    <w:rsid w:val="00B950FF"/>
    <w:rsid w:val="00B97AEE"/>
    <w:rsid w:val="00BA0CD1"/>
    <w:rsid w:val="00BA5B3E"/>
    <w:rsid w:val="00BA7C4D"/>
    <w:rsid w:val="00BB6311"/>
    <w:rsid w:val="00BC4389"/>
    <w:rsid w:val="00BD30E3"/>
    <w:rsid w:val="00BE2679"/>
    <w:rsid w:val="00BE48FE"/>
    <w:rsid w:val="00BE7E65"/>
    <w:rsid w:val="00BF28AF"/>
    <w:rsid w:val="00BF3B10"/>
    <w:rsid w:val="00BF5E2D"/>
    <w:rsid w:val="00C0054A"/>
    <w:rsid w:val="00C0115B"/>
    <w:rsid w:val="00C02D62"/>
    <w:rsid w:val="00C11E10"/>
    <w:rsid w:val="00C13141"/>
    <w:rsid w:val="00C141CB"/>
    <w:rsid w:val="00C153A4"/>
    <w:rsid w:val="00C1745D"/>
    <w:rsid w:val="00C2205E"/>
    <w:rsid w:val="00C23426"/>
    <w:rsid w:val="00C31487"/>
    <w:rsid w:val="00C33047"/>
    <w:rsid w:val="00C337E7"/>
    <w:rsid w:val="00C33BA5"/>
    <w:rsid w:val="00C36267"/>
    <w:rsid w:val="00C47D2D"/>
    <w:rsid w:val="00C50641"/>
    <w:rsid w:val="00C528DE"/>
    <w:rsid w:val="00C60608"/>
    <w:rsid w:val="00C61D13"/>
    <w:rsid w:val="00C67837"/>
    <w:rsid w:val="00C7158B"/>
    <w:rsid w:val="00C73BAE"/>
    <w:rsid w:val="00C75832"/>
    <w:rsid w:val="00C75962"/>
    <w:rsid w:val="00C800A4"/>
    <w:rsid w:val="00C815F5"/>
    <w:rsid w:val="00C87EB6"/>
    <w:rsid w:val="00C91CB4"/>
    <w:rsid w:val="00C92E07"/>
    <w:rsid w:val="00C93A11"/>
    <w:rsid w:val="00C9445C"/>
    <w:rsid w:val="00C95689"/>
    <w:rsid w:val="00CA440D"/>
    <w:rsid w:val="00CA66D7"/>
    <w:rsid w:val="00CA6E8B"/>
    <w:rsid w:val="00CB03BD"/>
    <w:rsid w:val="00CC56E7"/>
    <w:rsid w:val="00CC5DBD"/>
    <w:rsid w:val="00CD08A2"/>
    <w:rsid w:val="00CD3D98"/>
    <w:rsid w:val="00CE0921"/>
    <w:rsid w:val="00CE0C96"/>
    <w:rsid w:val="00CE7501"/>
    <w:rsid w:val="00CF033B"/>
    <w:rsid w:val="00CF1521"/>
    <w:rsid w:val="00CF50FD"/>
    <w:rsid w:val="00D0049D"/>
    <w:rsid w:val="00D004BE"/>
    <w:rsid w:val="00D01B74"/>
    <w:rsid w:val="00D07246"/>
    <w:rsid w:val="00D07A3D"/>
    <w:rsid w:val="00D140FA"/>
    <w:rsid w:val="00D17524"/>
    <w:rsid w:val="00D20E58"/>
    <w:rsid w:val="00D21D73"/>
    <w:rsid w:val="00D24879"/>
    <w:rsid w:val="00D250B3"/>
    <w:rsid w:val="00D25610"/>
    <w:rsid w:val="00D343B5"/>
    <w:rsid w:val="00D34575"/>
    <w:rsid w:val="00D346C5"/>
    <w:rsid w:val="00D34F97"/>
    <w:rsid w:val="00D366E5"/>
    <w:rsid w:val="00D368AA"/>
    <w:rsid w:val="00D4381A"/>
    <w:rsid w:val="00D475C5"/>
    <w:rsid w:val="00D47EA0"/>
    <w:rsid w:val="00D51C68"/>
    <w:rsid w:val="00D52E30"/>
    <w:rsid w:val="00D604AC"/>
    <w:rsid w:val="00D620B5"/>
    <w:rsid w:val="00D62BDB"/>
    <w:rsid w:val="00D6581D"/>
    <w:rsid w:val="00D70020"/>
    <w:rsid w:val="00D807AC"/>
    <w:rsid w:val="00D81A38"/>
    <w:rsid w:val="00D83D25"/>
    <w:rsid w:val="00D846B0"/>
    <w:rsid w:val="00D918EA"/>
    <w:rsid w:val="00D94AF6"/>
    <w:rsid w:val="00D9606F"/>
    <w:rsid w:val="00DB4C08"/>
    <w:rsid w:val="00DB7D38"/>
    <w:rsid w:val="00DC2C39"/>
    <w:rsid w:val="00DC71F4"/>
    <w:rsid w:val="00DD1B87"/>
    <w:rsid w:val="00DD4731"/>
    <w:rsid w:val="00DD56D4"/>
    <w:rsid w:val="00DD6B81"/>
    <w:rsid w:val="00DE2010"/>
    <w:rsid w:val="00DE3AA7"/>
    <w:rsid w:val="00DE3F40"/>
    <w:rsid w:val="00DF0119"/>
    <w:rsid w:val="00DF4E3D"/>
    <w:rsid w:val="00DF5049"/>
    <w:rsid w:val="00DF6554"/>
    <w:rsid w:val="00E00F44"/>
    <w:rsid w:val="00E0127E"/>
    <w:rsid w:val="00E04BF0"/>
    <w:rsid w:val="00E064CC"/>
    <w:rsid w:val="00E07CC1"/>
    <w:rsid w:val="00E17E6E"/>
    <w:rsid w:val="00E3239C"/>
    <w:rsid w:val="00E34968"/>
    <w:rsid w:val="00E35822"/>
    <w:rsid w:val="00E45063"/>
    <w:rsid w:val="00E45747"/>
    <w:rsid w:val="00E466C8"/>
    <w:rsid w:val="00E47E92"/>
    <w:rsid w:val="00E572D4"/>
    <w:rsid w:val="00E67B94"/>
    <w:rsid w:val="00E71A65"/>
    <w:rsid w:val="00E72FC0"/>
    <w:rsid w:val="00E7466F"/>
    <w:rsid w:val="00E76C94"/>
    <w:rsid w:val="00E836ED"/>
    <w:rsid w:val="00E8629B"/>
    <w:rsid w:val="00E913A5"/>
    <w:rsid w:val="00E93E22"/>
    <w:rsid w:val="00E96D0E"/>
    <w:rsid w:val="00E96E68"/>
    <w:rsid w:val="00E97674"/>
    <w:rsid w:val="00EA4C6F"/>
    <w:rsid w:val="00EA671A"/>
    <w:rsid w:val="00EB1E91"/>
    <w:rsid w:val="00EB3506"/>
    <w:rsid w:val="00EC6811"/>
    <w:rsid w:val="00EC71F8"/>
    <w:rsid w:val="00ED1D8A"/>
    <w:rsid w:val="00ED3350"/>
    <w:rsid w:val="00ED71A3"/>
    <w:rsid w:val="00EE2370"/>
    <w:rsid w:val="00EE2CB8"/>
    <w:rsid w:val="00EE4961"/>
    <w:rsid w:val="00EE56E3"/>
    <w:rsid w:val="00EE5D8E"/>
    <w:rsid w:val="00EE71CE"/>
    <w:rsid w:val="00EE7328"/>
    <w:rsid w:val="00EF300B"/>
    <w:rsid w:val="00F029D3"/>
    <w:rsid w:val="00F101C8"/>
    <w:rsid w:val="00F10482"/>
    <w:rsid w:val="00F21B14"/>
    <w:rsid w:val="00F22038"/>
    <w:rsid w:val="00F25B2A"/>
    <w:rsid w:val="00F25D58"/>
    <w:rsid w:val="00F25E0B"/>
    <w:rsid w:val="00F31D22"/>
    <w:rsid w:val="00F339C7"/>
    <w:rsid w:val="00F34588"/>
    <w:rsid w:val="00F34E87"/>
    <w:rsid w:val="00F37D3B"/>
    <w:rsid w:val="00F407B3"/>
    <w:rsid w:val="00F46745"/>
    <w:rsid w:val="00F51682"/>
    <w:rsid w:val="00F5378C"/>
    <w:rsid w:val="00F61BC6"/>
    <w:rsid w:val="00F637A5"/>
    <w:rsid w:val="00F667E2"/>
    <w:rsid w:val="00F70B7D"/>
    <w:rsid w:val="00F7391A"/>
    <w:rsid w:val="00F73E09"/>
    <w:rsid w:val="00F7518D"/>
    <w:rsid w:val="00F80E29"/>
    <w:rsid w:val="00F81897"/>
    <w:rsid w:val="00F820AA"/>
    <w:rsid w:val="00F82C93"/>
    <w:rsid w:val="00F8322E"/>
    <w:rsid w:val="00F87384"/>
    <w:rsid w:val="00F93D18"/>
    <w:rsid w:val="00F959B0"/>
    <w:rsid w:val="00F97171"/>
    <w:rsid w:val="00FA0A97"/>
    <w:rsid w:val="00FA0AEE"/>
    <w:rsid w:val="00FA5619"/>
    <w:rsid w:val="00FA7627"/>
    <w:rsid w:val="00FB0C53"/>
    <w:rsid w:val="00FB1495"/>
    <w:rsid w:val="00FB2734"/>
    <w:rsid w:val="00FB3140"/>
    <w:rsid w:val="00FB417F"/>
    <w:rsid w:val="00FB647E"/>
    <w:rsid w:val="00FB6D5B"/>
    <w:rsid w:val="00FC1573"/>
    <w:rsid w:val="00FC54C1"/>
    <w:rsid w:val="00FC5727"/>
    <w:rsid w:val="00FC5C58"/>
    <w:rsid w:val="00FC62D1"/>
    <w:rsid w:val="00FD7FEA"/>
    <w:rsid w:val="00FE1C96"/>
    <w:rsid w:val="00FE3420"/>
    <w:rsid w:val="00FF2C47"/>
    <w:rsid w:val="00FF5517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34E87"/>
    <w:pPr>
      <w:keepNext/>
      <w:outlineLvl w:val="4"/>
    </w:pPr>
    <w:rPr>
      <w:i/>
      <w:szCs w:val="20"/>
    </w:rPr>
  </w:style>
  <w:style w:type="paragraph" w:styleId="6">
    <w:name w:val="heading 6"/>
    <w:basedOn w:val="a"/>
    <w:next w:val="a"/>
    <w:link w:val="60"/>
    <w:qFormat/>
    <w:rsid w:val="00F34E87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07B3"/>
    <w:pPr>
      <w:tabs>
        <w:tab w:val="right" w:pos="8306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407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435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3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4E8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4E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34E87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34E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C76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C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1C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1C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C6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7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3055F"/>
    <w:rPr>
      <w:color w:val="808080"/>
    </w:rPr>
  </w:style>
  <w:style w:type="character" w:styleId="af0">
    <w:name w:val="footnote reference"/>
    <w:basedOn w:val="a0"/>
    <w:uiPriority w:val="99"/>
    <w:semiHidden/>
    <w:unhideWhenUsed/>
    <w:rsid w:val="006E2DD4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155B9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55B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EF0E-2D94-4C17-ABC9-4EA0EB93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2016-10-14T05:30:00Z</cp:lastPrinted>
  <dcterms:created xsi:type="dcterms:W3CDTF">2016-10-17T07:34:00Z</dcterms:created>
  <dcterms:modified xsi:type="dcterms:W3CDTF">2016-10-17T07:34:00Z</dcterms:modified>
</cp:coreProperties>
</file>